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D8370" w14:textId="77777777" w:rsidR="00BA5F6E" w:rsidRPr="00507715" w:rsidRDefault="00BA5F6E">
      <w:pPr>
        <w:rPr>
          <w:lang w:val="cs-CZ"/>
        </w:rPr>
      </w:pPr>
    </w:p>
    <w:p w14:paraId="53D8205A" w14:textId="77777777" w:rsidR="00BA5F6E" w:rsidRPr="00507715" w:rsidRDefault="00BA5F6E">
      <w:pPr>
        <w:rPr>
          <w:lang w:val="cs-CZ"/>
        </w:rPr>
      </w:pPr>
    </w:p>
    <w:p w14:paraId="255DED2C" w14:textId="77777777" w:rsidR="00BA5F6E" w:rsidRPr="00507715" w:rsidRDefault="00BA5F6E">
      <w:pPr>
        <w:rPr>
          <w:lang w:val="cs-CZ"/>
        </w:rPr>
      </w:pPr>
    </w:p>
    <w:p w14:paraId="1F60679C" w14:textId="77777777" w:rsidR="00BA5F6E" w:rsidRPr="00507715" w:rsidRDefault="00BA5F6E">
      <w:pPr>
        <w:rPr>
          <w:lang w:val="cs-CZ"/>
        </w:rPr>
      </w:pPr>
    </w:p>
    <w:p w14:paraId="50738F1B" w14:textId="77777777" w:rsidR="00BA5F6E" w:rsidRPr="00507715" w:rsidRDefault="00BA5F6E">
      <w:pPr>
        <w:rPr>
          <w:lang w:val="cs-CZ"/>
        </w:rPr>
      </w:pPr>
    </w:p>
    <w:tbl>
      <w:tblPr>
        <w:tblStyle w:val="Mkatabulky"/>
        <w:tblW w:w="10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9"/>
        <w:gridCol w:w="3288"/>
      </w:tblGrid>
      <w:tr w:rsidR="00FA3D08" w:rsidRPr="00507715" w14:paraId="769522AE" w14:textId="77777777" w:rsidTr="00BB3D6E">
        <w:trPr>
          <w:trHeight w:hRule="exact" w:val="1481"/>
        </w:trPr>
        <w:tc>
          <w:tcPr>
            <w:tcW w:w="7199" w:type="dxa"/>
            <w:tcMar>
              <w:left w:w="0" w:type="dxa"/>
              <w:right w:w="0" w:type="dxa"/>
            </w:tcMar>
          </w:tcPr>
          <w:p w14:paraId="7C45EAED" w14:textId="04F9D6D4" w:rsidR="00FA3D08" w:rsidRPr="00507715" w:rsidRDefault="00507715" w:rsidP="00FA3D08">
            <w:pPr>
              <w:rPr>
                <w:b/>
                <w:caps/>
                <w:lang w:val="cs-CZ"/>
              </w:rPr>
            </w:pPr>
            <w:bookmarkStart w:id="0" w:name="_GoBack"/>
            <w:bookmarkEnd w:id="0"/>
            <w:r w:rsidRPr="00507715">
              <w:rPr>
                <w:b/>
                <w:caps/>
                <w:lang w:val="cs-CZ"/>
              </w:rPr>
              <w:t>TISKOVá zpráva</w:t>
            </w:r>
          </w:p>
        </w:tc>
        <w:tc>
          <w:tcPr>
            <w:tcW w:w="3288" w:type="dxa"/>
            <w:tcMar>
              <w:left w:w="0" w:type="dxa"/>
              <w:right w:w="0" w:type="dxa"/>
            </w:tcMar>
          </w:tcPr>
          <w:p w14:paraId="21528A6C" w14:textId="77777777" w:rsidR="00FA3D08" w:rsidRPr="00507715" w:rsidRDefault="00FA3D08" w:rsidP="00FA3D08">
            <w:pPr>
              <w:rPr>
                <w:caps/>
                <w:spacing w:val="80"/>
                <w:sz w:val="16"/>
                <w:lang w:val="cs-CZ"/>
              </w:rPr>
            </w:pPr>
          </w:p>
        </w:tc>
      </w:tr>
      <w:tr w:rsidR="00FA3D08" w:rsidRPr="00507715" w14:paraId="24099401" w14:textId="77777777" w:rsidTr="00BB3D6E">
        <w:trPr>
          <w:trHeight w:hRule="exact" w:val="1481"/>
        </w:trPr>
        <w:tc>
          <w:tcPr>
            <w:tcW w:w="7199" w:type="dxa"/>
            <w:tcMar>
              <w:left w:w="0" w:type="dxa"/>
              <w:right w:w="0" w:type="dxa"/>
            </w:tcMar>
          </w:tcPr>
          <w:p w14:paraId="5260580F" w14:textId="77777777" w:rsidR="00FA3D08" w:rsidRPr="00507715" w:rsidRDefault="00FA3D08" w:rsidP="00FA3D08">
            <w:pPr>
              <w:rPr>
                <w:lang w:val="cs-CZ"/>
              </w:rPr>
            </w:pPr>
          </w:p>
        </w:tc>
        <w:tc>
          <w:tcPr>
            <w:tcW w:w="3288" w:type="dxa"/>
            <w:tcMar>
              <w:left w:w="0" w:type="dxa"/>
              <w:right w:w="0" w:type="dxa"/>
            </w:tcMar>
          </w:tcPr>
          <w:p w14:paraId="551F1230" w14:textId="31159D19" w:rsidR="00FA3D08" w:rsidRPr="00507715" w:rsidRDefault="00507715" w:rsidP="00507715">
            <w:pPr>
              <w:rPr>
                <w:lang w:val="cs-CZ"/>
              </w:rPr>
            </w:pPr>
            <w:bookmarkStart w:id="1" w:name="tmDatum"/>
            <w:r w:rsidRPr="00507715">
              <w:rPr>
                <w:lang w:val="cs-CZ"/>
              </w:rPr>
              <w:t xml:space="preserve">         </w:t>
            </w:r>
            <w:r w:rsidRPr="00A461B3">
              <w:rPr>
                <w:lang w:val="cs-CZ"/>
              </w:rPr>
              <w:t>21.</w:t>
            </w:r>
            <w:r w:rsidRPr="00507715">
              <w:rPr>
                <w:lang w:val="cs-CZ"/>
              </w:rPr>
              <w:t xml:space="preserve"> června </w:t>
            </w:r>
            <w:r w:rsidR="00FA3D08" w:rsidRPr="00507715">
              <w:rPr>
                <w:lang w:val="cs-CZ"/>
              </w:rPr>
              <w:t>2021</w:t>
            </w:r>
            <w:bookmarkEnd w:id="1"/>
          </w:p>
        </w:tc>
      </w:tr>
    </w:tbl>
    <w:p w14:paraId="1E7FB8AA" w14:textId="7814D54F" w:rsidR="00FA3D08" w:rsidRPr="00773495" w:rsidRDefault="00F57DC7" w:rsidP="00FA3D08">
      <w:pPr>
        <w:jc w:val="both"/>
        <w:rPr>
          <w:rFonts w:eastAsia="Times New Roman" w:cs="Times New Roman"/>
          <w:b/>
          <w:caps/>
          <w:sz w:val="28"/>
          <w:lang w:val="cs-CZ"/>
        </w:rPr>
      </w:pPr>
      <w:r w:rsidRPr="00773495">
        <w:rPr>
          <w:rFonts w:eastAsia="Times New Roman" w:cs="Times New Roman"/>
          <w:b/>
          <w:caps/>
          <w:sz w:val="28"/>
          <w:lang w:val="cs-CZ"/>
        </w:rPr>
        <w:t xml:space="preserve">CA </w:t>
      </w:r>
      <w:r w:rsidR="00773495" w:rsidRPr="00773495">
        <w:rPr>
          <w:rFonts w:eastAsia="Times New Roman" w:cs="Times New Roman"/>
          <w:b/>
          <w:caps/>
          <w:sz w:val="28"/>
          <w:lang w:val="cs-CZ"/>
        </w:rPr>
        <w:t xml:space="preserve">Immo: Budovy Mississippi House a Missouri Park v kancelářském komplexu River City Prague jsou </w:t>
      </w:r>
      <w:r w:rsidR="00DE5F57">
        <w:rPr>
          <w:rFonts w:eastAsia="Times New Roman" w:cs="Times New Roman"/>
          <w:b/>
          <w:caps/>
          <w:sz w:val="28"/>
          <w:lang w:val="cs-CZ"/>
        </w:rPr>
        <w:t>zkolaudovány</w:t>
      </w:r>
    </w:p>
    <w:p w14:paraId="24DC247B" w14:textId="77777777" w:rsidR="00FA3D08" w:rsidRPr="00507715" w:rsidRDefault="00FA3D08" w:rsidP="00FA3D08">
      <w:pPr>
        <w:jc w:val="both"/>
        <w:rPr>
          <w:rFonts w:eastAsia="Times New Roman" w:cs="Times New Roman"/>
          <w:b/>
          <w:lang w:val="cs-CZ"/>
        </w:rPr>
      </w:pPr>
    </w:p>
    <w:p w14:paraId="2C704A8B" w14:textId="5A699876" w:rsidR="00274916" w:rsidRPr="00A5167B" w:rsidRDefault="00274916" w:rsidP="00FA3D08">
      <w:pPr>
        <w:numPr>
          <w:ilvl w:val="0"/>
          <w:numId w:val="7"/>
        </w:numPr>
        <w:jc w:val="both"/>
        <w:rPr>
          <w:rFonts w:eastAsia="Times New Roman" w:cs="Times New Roman"/>
          <w:b/>
          <w:lang w:val="cs-CZ"/>
        </w:rPr>
      </w:pPr>
      <w:r w:rsidRPr="00A5167B">
        <w:rPr>
          <w:rFonts w:eastAsia="Times New Roman" w:cs="Times New Roman"/>
          <w:b/>
          <w:lang w:val="cs-CZ"/>
        </w:rPr>
        <w:t xml:space="preserve">CA </w:t>
      </w:r>
      <w:proofErr w:type="spellStart"/>
      <w:r w:rsidRPr="00A5167B">
        <w:rPr>
          <w:rFonts w:eastAsia="Times New Roman" w:cs="Times New Roman"/>
          <w:b/>
          <w:lang w:val="cs-CZ"/>
        </w:rPr>
        <w:t>Immo</w:t>
      </w:r>
      <w:proofErr w:type="spellEnd"/>
      <w:r w:rsidRPr="00A5167B">
        <w:rPr>
          <w:rFonts w:eastAsia="Times New Roman" w:cs="Times New Roman"/>
          <w:b/>
          <w:lang w:val="cs-CZ"/>
        </w:rPr>
        <w:t xml:space="preserve"> </w:t>
      </w:r>
      <w:r w:rsidR="00A5167B" w:rsidRPr="00A5167B">
        <w:rPr>
          <w:rFonts w:eastAsia="Times New Roman" w:cs="Times New Roman"/>
          <w:b/>
          <w:lang w:val="cs-CZ"/>
        </w:rPr>
        <w:t>dokončila kancelářské</w:t>
      </w:r>
      <w:r w:rsidR="00DE5F57" w:rsidRPr="00A5167B">
        <w:rPr>
          <w:rFonts w:eastAsia="Times New Roman" w:cs="Times New Roman"/>
          <w:b/>
          <w:lang w:val="cs-CZ"/>
        </w:rPr>
        <w:t xml:space="preserve"> budovy</w:t>
      </w:r>
      <w:r w:rsidRPr="00A5167B">
        <w:rPr>
          <w:rFonts w:eastAsia="Times New Roman" w:cs="Times New Roman"/>
          <w:b/>
          <w:lang w:val="cs-CZ"/>
        </w:rPr>
        <w:t xml:space="preserve"> </w:t>
      </w:r>
      <w:r w:rsidR="00DE5F57" w:rsidRPr="00A5167B">
        <w:rPr>
          <w:rFonts w:eastAsia="Times New Roman" w:cs="Times New Roman"/>
          <w:b/>
          <w:lang w:val="cs-CZ"/>
        </w:rPr>
        <w:t>Mississippi House a</w:t>
      </w:r>
      <w:r w:rsidRPr="00A5167B">
        <w:rPr>
          <w:rFonts w:eastAsia="Times New Roman" w:cs="Times New Roman"/>
          <w:b/>
          <w:lang w:val="cs-CZ"/>
        </w:rPr>
        <w:t xml:space="preserve"> Missouri Park </w:t>
      </w:r>
      <w:r w:rsidR="00DE5F57" w:rsidRPr="00A5167B">
        <w:rPr>
          <w:rFonts w:eastAsia="Times New Roman" w:cs="Times New Roman"/>
          <w:b/>
          <w:lang w:val="cs-CZ"/>
        </w:rPr>
        <w:t>v administrativním areálu</w:t>
      </w:r>
      <w:r w:rsidR="00B4110D" w:rsidRPr="00A5167B">
        <w:rPr>
          <w:rFonts w:eastAsia="Times New Roman" w:cs="Times New Roman"/>
          <w:b/>
          <w:lang w:val="cs-CZ"/>
        </w:rPr>
        <w:t xml:space="preserve"> </w:t>
      </w:r>
      <w:r w:rsidRPr="00A5167B">
        <w:rPr>
          <w:rFonts w:eastAsia="Times New Roman" w:cs="Times New Roman"/>
          <w:b/>
          <w:lang w:val="cs-CZ"/>
        </w:rPr>
        <w:t xml:space="preserve">River City Prague </w:t>
      </w:r>
      <w:r w:rsidR="00DE5F57" w:rsidRPr="00A5167B">
        <w:rPr>
          <w:rFonts w:eastAsia="Times New Roman" w:cs="Times New Roman"/>
          <w:b/>
          <w:lang w:val="cs-CZ"/>
        </w:rPr>
        <w:t>v </w:t>
      </w:r>
      <w:r w:rsidR="00A5167B" w:rsidRPr="00A5167B">
        <w:rPr>
          <w:rFonts w:eastAsia="Times New Roman" w:cs="Times New Roman"/>
          <w:b/>
          <w:lang w:val="cs-CZ"/>
        </w:rPr>
        <w:t>Karlí</w:t>
      </w:r>
      <w:r w:rsidR="00DE5F57" w:rsidRPr="00A5167B">
        <w:rPr>
          <w:rFonts w:eastAsia="Times New Roman" w:cs="Times New Roman"/>
          <w:b/>
          <w:lang w:val="cs-CZ"/>
        </w:rPr>
        <w:t>ně na Rohanském nábřeží</w:t>
      </w:r>
    </w:p>
    <w:p w14:paraId="7252DA53" w14:textId="4F75C729" w:rsidR="00D75269" w:rsidRPr="00A5167B" w:rsidRDefault="00A5167B" w:rsidP="00D75269">
      <w:pPr>
        <w:numPr>
          <w:ilvl w:val="0"/>
          <w:numId w:val="7"/>
        </w:numPr>
        <w:spacing w:line="240" w:lineRule="auto"/>
        <w:jc w:val="both"/>
        <w:rPr>
          <w:rFonts w:eastAsia="Times New Roman" w:cs="Times New Roman"/>
          <w:b/>
          <w:lang w:val="cs-CZ"/>
        </w:rPr>
      </w:pPr>
      <w:r>
        <w:rPr>
          <w:rFonts w:eastAsia="Times New Roman" w:cs="Times New Roman"/>
          <w:b/>
          <w:lang w:val="cs-CZ"/>
        </w:rPr>
        <w:t>Prvními</w:t>
      </w:r>
      <w:r w:rsidRPr="00A5167B">
        <w:rPr>
          <w:rFonts w:eastAsia="Times New Roman" w:cs="Times New Roman"/>
          <w:b/>
          <w:lang w:val="cs-CZ"/>
        </w:rPr>
        <w:t xml:space="preserve"> nájemci jsou</w:t>
      </w:r>
      <w:r>
        <w:rPr>
          <w:rFonts w:eastAsia="Times New Roman" w:cs="Times New Roman"/>
          <w:b/>
          <w:lang w:val="cs-CZ"/>
        </w:rPr>
        <w:t xml:space="preserve"> společnosti</w:t>
      </w:r>
      <w:r w:rsidRPr="00A5167B">
        <w:rPr>
          <w:rFonts w:eastAsia="Times New Roman" w:cs="Times New Roman"/>
          <w:b/>
          <w:lang w:val="cs-CZ"/>
        </w:rPr>
        <w:t>: A</w:t>
      </w:r>
      <w:r w:rsidR="00A461B3">
        <w:rPr>
          <w:rFonts w:eastAsia="Times New Roman" w:cs="Times New Roman"/>
          <w:b/>
          <w:lang w:val="cs-CZ"/>
        </w:rPr>
        <w:t>DASTRA</w:t>
      </w:r>
      <w:r w:rsidRPr="00A5167B">
        <w:rPr>
          <w:rFonts w:eastAsia="Times New Roman" w:cs="Times New Roman"/>
          <w:b/>
          <w:lang w:val="cs-CZ"/>
        </w:rPr>
        <w:t xml:space="preserve">, Allen &amp; </w:t>
      </w:r>
      <w:proofErr w:type="spellStart"/>
      <w:r w:rsidRPr="00A5167B">
        <w:rPr>
          <w:rFonts w:eastAsia="Times New Roman" w:cs="Times New Roman"/>
          <w:b/>
          <w:lang w:val="cs-CZ"/>
        </w:rPr>
        <w:t>Overy</w:t>
      </w:r>
      <w:proofErr w:type="spellEnd"/>
      <w:r w:rsidRPr="00A5167B">
        <w:rPr>
          <w:rFonts w:eastAsia="Times New Roman" w:cs="Times New Roman"/>
          <w:b/>
          <w:lang w:val="cs-CZ"/>
        </w:rPr>
        <w:t xml:space="preserve"> a</w:t>
      </w:r>
      <w:r w:rsidR="00D75269" w:rsidRPr="00A5167B">
        <w:rPr>
          <w:rFonts w:eastAsia="Times New Roman" w:cs="Times New Roman"/>
          <w:b/>
          <w:lang w:val="cs-CZ"/>
        </w:rPr>
        <w:t xml:space="preserve"> B</w:t>
      </w:r>
      <w:r w:rsidR="00A461B3">
        <w:rPr>
          <w:rFonts w:eastAsia="Times New Roman" w:cs="Times New Roman"/>
          <w:b/>
          <w:lang w:val="cs-CZ"/>
        </w:rPr>
        <w:t>ATIST</w:t>
      </w:r>
      <w:r w:rsidR="00D75269" w:rsidRPr="00A5167B">
        <w:rPr>
          <w:rFonts w:eastAsia="Times New Roman" w:cs="Times New Roman"/>
          <w:b/>
          <w:lang w:val="cs-CZ"/>
        </w:rPr>
        <w:t xml:space="preserve"> </w:t>
      </w:r>
      <w:proofErr w:type="spellStart"/>
      <w:r w:rsidR="00D75269" w:rsidRPr="00A5167B">
        <w:rPr>
          <w:rFonts w:eastAsia="Times New Roman" w:cs="Times New Roman"/>
          <w:b/>
          <w:lang w:val="cs-CZ"/>
        </w:rPr>
        <w:t>Medical</w:t>
      </w:r>
      <w:proofErr w:type="spellEnd"/>
      <w:r w:rsidR="00A461B3">
        <w:rPr>
          <w:rFonts w:eastAsia="Times New Roman" w:cs="Times New Roman"/>
          <w:b/>
          <w:lang w:val="cs-CZ"/>
        </w:rPr>
        <w:t xml:space="preserve"> Holding</w:t>
      </w:r>
    </w:p>
    <w:p w14:paraId="6F8E89A0" w14:textId="2344B539" w:rsidR="00FA3D08" w:rsidRPr="00A5167B" w:rsidRDefault="00A5167B" w:rsidP="00507715">
      <w:pPr>
        <w:numPr>
          <w:ilvl w:val="0"/>
          <w:numId w:val="7"/>
        </w:numPr>
        <w:spacing w:line="240" w:lineRule="auto"/>
        <w:jc w:val="both"/>
        <w:rPr>
          <w:rFonts w:eastAsia="Times New Roman" w:cs="Times New Roman"/>
          <w:lang w:val="cs-CZ" w:eastAsia="cs-CZ"/>
        </w:rPr>
      </w:pPr>
      <w:r w:rsidRPr="00A5167B">
        <w:rPr>
          <w:rFonts w:eastAsia="Times New Roman" w:cs="Times New Roman"/>
          <w:b/>
          <w:lang w:val="cs-CZ"/>
        </w:rPr>
        <w:t xml:space="preserve">Všech 5 budov v areálu </w:t>
      </w:r>
      <w:r w:rsidR="00FA3D08" w:rsidRPr="00A5167B">
        <w:rPr>
          <w:rFonts w:eastAsia="Times New Roman" w:cs="Times New Roman"/>
          <w:b/>
          <w:lang w:val="cs-CZ"/>
        </w:rPr>
        <w:t xml:space="preserve">River City Prague </w:t>
      </w:r>
      <w:r w:rsidRPr="00A5167B">
        <w:rPr>
          <w:rFonts w:eastAsia="Times New Roman" w:cs="Times New Roman"/>
          <w:b/>
          <w:lang w:val="cs-CZ"/>
        </w:rPr>
        <w:t xml:space="preserve">je </w:t>
      </w:r>
      <w:r>
        <w:rPr>
          <w:rFonts w:eastAsia="Times New Roman" w:cs="Times New Roman"/>
          <w:b/>
          <w:lang w:val="cs-CZ"/>
        </w:rPr>
        <w:t xml:space="preserve">již </w:t>
      </w:r>
      <w:r w:rsidRPr="00A5167B">
        <w:rPr>
          <w:rFonts w:eastAsia="Times New Roman" w:cs="Times New Roman"/>
          <w:b/>
          <w:lang w:val="cs-CZ"/>
        </w:rPr>
        <w:t>dokončeno a dohromady disponuje 84 000 m</w:t>
      </w:r>
      <w:r w:rsidRPr="00A5167B">
        <w:rPr>
          <w:rFonts w:eastAsia="Times New Roman" w:cs="Times New Roman"/>
          <w:b/>
          <w:vertAlign w:val="superscript"/>
          <w:lang w:val="cs-CZ"/>
        </w:rPr>
        <w:t>2</w:t>
      </w:r>
      <w:r w:rsidRPr="00A5167B">
        <w:rPr>
          <w:rFonts w:eastAsia="Times New Roman" w:cs="Times New Roman"/>
          <w:b/>
          <w:lang w:val="cs-CZ"/>
        </w:rPr>
        <w:t xml:space="preserve"> pronajímatelných ploch</w:t>
      </w:r>
    </w:p>
    <w:p w14:paraId="10C36403" w14:textId="060A8AB3" w:rsidR="00A5167B" w:rsidRPr="00A5167B" w:rsidRDefault="00A5167B" w:rsidP="00A5167B">
      <w:pPr>
        <w:pStyle w:val="Odstavecseseznamem"/>
        <w:numPr>
          <w:ilvl w:val="0"/>
          <w:numId w:val="7"/>
        </w:numPr>
        <w:rPr>
          <w:b/>
          <w:sz w:val="22"/>
          <w:szCs w:val="22"/>
          <w:lang w:eastAsia="en-US"/>
        </w:rPr>
      </w:pPr>
      <w:r w:rsidRPr="00A5167B">
        <w:rPr>
          <w:b/>
          <w:sz w:val="22"/>
          <w:szCs w:val="22"/>
        </w:rPr>
        <w:t xml:space="preserve">Nově zkolaudované budovy směřují k zisku zelené certifikace LEED v nejvyšším stupni </w:t>
      </w:r>
      <w:proofErr w:type="spellStart"/>
      <w:r w:rsidRPr="00A5167B">
        <w:rPr>
          <w:b/>
          <w:sz w:val="22"/>
          <w:szCs w:val="22"/>
        </w:rPr>
        <w:t>Platinum</w:t>
      </w:r>
      <w:proofErr w:type="spellEnd"/>
      <w:r w:rsidRPr="00A5167B">
        <w:rPr>
          <w:b/>
          <w:sz w:val="22"/>
          <w:szCs w:val="22"/>
        </w:rPr>
        <w:t xml:space="preserve"> a </w:t>
      </w:r>
      <w:r w:rsidRPr="00A5167B">
        <w:rPr>
          <w:b/>
          <w:sz w:val="22"/>
          <w:szCs w:val="22"/>
          <w:lang w:eastAsia="en-US"/>
        </w:rPr>
        <w:t xml:space="preserve">dále WELL </w:t>
      </w:r>
      <w:proofErr w:type="spellStart"/>
      <w:r w:rsidRPr="00A5167B">
        <w:rPr>
          <w:b/>
          <w:sz w:val="22"/>
          <w:szCs w:val="22"/>
          <w:lang w:eastAsia="en-US"/>
        </w:rPr>
        <w:t>Core</w:t>
      </w:r>
      <w:proofErr w:type="spellEnd"/>
      <w:r w:rsidRPr="00A5167B">
        <w:rPr>
          <w:b/>
          <w:sz w:val="22"/>
          <w:szCs w:val="22"/>
          <w:lang w:eastAsia="en-US"/>
        </w:rPr>
        <w:t xml:space="preserve"> &amp; Shell </w:t>
      </w:r>
      <w:proofErr w:type="spellStart"/>
      <w:r w:rsidR="00627667">
        <w:rPr>
          <w:b/>
          <w:sz w:val="22"/>
          <w:szCs w:val="22"/>
          <w:lang w:eastAsia="en-US"/>
        </w:rPr>
        <w:t>Platinum</w:t>
      </w:r>
      <w:proofErr w:type="spellEnd"/>
      <w:r w:rsidR="00627667">
        <w:rPr>
          <w:b/>
          <w:sz w:val="22"/>
          <w:szCs w:val="22"/>
          <w:lang w:eastAsia="en-US"/>
        </w:rPr>
        <w:t xml:space="preserve"> </w:t>
      </w:r>
      <w:r w:rsidRPr="00A5167B">
        <w:rPr>
          <w:b/>
          <w:sz w:val="22"/>
          <w:szCs w:val="22"/>
          <w:lang w:eastAsia="en-US"/>
        </w:rPr>
        <w:t xml:space="preserve">a WELL </w:t>
      </w:r>
      <w:proofErr w:type="spellStart"/>
      <w:r w:rsidRPr="00A5167B">
        <w:rPr>
          <w:b/>
          <w:sz w:val="22"/>
          <w:szCs w:val="22"/>
          <w:lang w:eastAsia="en-US"/>
        </w:rPr>
        <w:t>Health</w:t>
      </w:r>
      <w:proofErr w:type="spellEnd"/>
      <w:r w:rsidRPr="00A5167B">
        <w:rPr>
          <w:b/>
          <w:sz w:val="22"/>
          <w:szCs w:val="22"/>
          <w:lang w:eastAsia="en-US"/>
        </w:rPr>
        <w:t xml:space="preserve"> &amp; </w:t>
      </w:r>
      <w:proofErr w:type="spellStart"/>
      <w:r w:rsidRPr="00A5167B">
        <w:rPr>
          <w:b/>
          <w:sz w:val="22"/>
          <w:szCs w:val="22"/>
          <w:lang w:eastAsia="en-US"/>
        </w:rPr>
        <w:t>Safety</w:t>
      </w:r>
      <w:proofErr w:type="spellEnd"/>
      <w:r w:rsidRPr="00A5167B">
        <w:rPr>
          <w:b/>
          <w:sz w:val="22"/>
          <w:szCs w:val="22"/>
          <w:lang w:eastAsia="en-US"/>
        </w:rPr>
        <w:t xml:space="preserve"> potvrzující vysokou kvalitu vnitřního prostředí podporující zdraví a spokojenost zaměstnanců</w:t>
      </w:r>
    </w:p>
    <w:p w14:paraId="35B8663A" w14:textId="4A8ACBEE" w:rsidR="00FA3D08" w:rsidRPr="00507715" w:rsidRDefault="00FA3D08" w:rsidP="00FA3D08">
      <w:pPr>
        <w:rPr>
          <w:rFonts w:eastAsia="Times New Roman" w:cs="Times New Roman"/>
          <w:lang w:val="cs-CZ"/>
        </w:rPr>
      </w:pPr>
    </w:p>
    <w:p w14:paraId="35E4FFC5" w14:textId="5EA45CC1" w:rsidR="00DB1114" w:rsidRDefault="00A5167B" w:rsidP="006C3C20">
      <w:pPr>
        <w:rPr>
          <w:rFonts w:eastAsia="Times New Roman" w:cs="Times New Roman"/>
          <w:lang w:val="cs-CZ"/>
        </w:rPr>
      </w:pPr>
      <w:r>
        <w:rPr>
          <w:rFonts w:eastAsia="Times New Roman" w:cs="Times New Roman"/>
          <w:lang w:val="cs-CZ"/>
        </w:rPr>
        <w:t xml:space="preserve">Praha, 21. června </w:t>
      </w:r>
      <w:r w:rsidR="00CE65BB" w:rsidRPr="00507715">
        <w:rPr>
          <w:rFonts w:eastAsia="Times New Roman" w:cs="Times New Roman"/>
          <w:lang w:val="cs-CZ"/>
        </w:rPr>
        <w:t xml:space="preserve">2021 – </w:t>
      </w:r>
      <w:r w:rsidR="009C765F">
        <w:rPr>
          <w:rFonts w:eastAsia="Times New Roman" w:cs="Times New Roman"/>
          <w:lang w:val="cs-CZ"/>
        </w:rPr>
        <w:t xml:space="preserve">CA </w:t>
      </w:r>
      <w:proofErr w:type="spellStart"/>
      <w:r w:rsidR="009C765F">
        <w:rPr>
          <w:rFonts w:eastAsia="Times New Roman" w:cs="Times New Roman"/>
          <w:lang w:val="cs-CZ"/>
        </w:rPr>
        <w:t>Immo</w:t>
      </w:r>
      <w:proofErr w:type="spellEnd"/>
      <w:r w:rsidR="009C765F">
        <w:rPr>
          <w:rFonts w:eastAsia="Times New Roman" w:cs="Times New Roman"/>
          <w:lang w:val="cs-CZ"/>
        </w:rPr>
        <w:t xml:space="preserve">, </w:t>
      </w:r>
      <w:r w:rsidR="00DB1114">
        <w:rPr>
          <w:rFonts w:eastAsia="Times New Roman" w:cs="Times New Roman"/>
          <w:lang w:val="cs-CZ"/>
        </w:rPr>
        <w:t xml:space="preserve">renomovaný investor a </w:t>
      </w:r>
      <w:r w:rsidR="00DB1114" w:rsidRPr="00DB1114">
        <w:rPr>
          <w:rFonts w:eastAsia="Times New Roman" w:cs="Times New Roman"/>
          <w:lang w:val="cs-CZ"/>
        </w:rPr>
        <w:t xml:space="preserve">developer se </w:t>
      </w:r>
      <w:r w:rsidR="00DB1114">
        <w:rPr>
          <w:rFonts w:eastAsia="Times New Roman" w:cs="Times New Roman"/>
          <w:lang w:val="cs-CZ"/>
        </w:rPr>
        <w:t xml:space="preserve">zaměřením </w:t>
      </w:r>
      <w:r w:rsidR="00DB1114" w:rsidRPr="00DB1114">
        <w:rPr>
          <w:rFonts w:eastAsia="Times New Roman" w:cs="Times New Roman"/>
          <w:lang w:val="cs-CZ"/>
        </w:rPr>
        <w:t>na moderní kancelářské nemovitosti v hlavních městech střední Evropy</w:t>
      </w:r>
      <w:r w:rsidR="00DB1114">
        <w:rPr>
          <w:rFonts w:eastAsia="Times New Roman" w:cs="Times New Roman"/>
          <w:lang w:val="cs-CZ"/>
        </w:rPr>
        <w:t>, aktuálně dokončil výstavbu dvou prémiových kancelářských budov v areálu River City Prague, který se nachází ve vyhledávané části Karlína v oblasti Rohanského nábřeží. Výstavba začala v září roku 2019</w:t>
      </w:r>
      <w:r w:rsidR="00D25CD7">
        <w:rPr>
          <w:rFonts w:eastAsia="Times New Roman" w:cs="Times New Roman"/>
          <w:lang w:val="cs-CZ"/>
        </w:rPr>
        <w:t xml:space="preserve"> </w:t>
      </w:r>
      <w:r w:rsidR="00627667">
        <w:rPr>
          <w:rFonts w:eastAsia="Times New Roman" w:cs="Times New Roman"/>
          <w:lang w:val="cs-CZ"/>
        </w:rPr>
        <w:t>a</w:t>
      </w:r>
      <w:r w:rsidR="00DB1114">
        <w:rPr>
          <w:rFonts w:eastAsia="Times New Roman" w:cs="Times New Roman"/>
          <w:lang w:val="cs-CZ"/>
        </w:rPr>
        <w:t xml:space="preserve"> </w:t>
      </w:r>
      <w:r w:rsidR="00627667">
        <w:rPr>
          <w:rFonts w:eastAsia="Times New Roman" w:cs="Times New Roman"/>
          <w:lang w:val="cs-CZ"/>
        </w:rPr>
        <w:t>c</w:t>
      </w:r>
      <w:r w:rsidR="00DB1114" w:rsidRPr="00DB1114">
        <w:rPr>
          <w:rFonts w:eastAsia="Times New Roman" w:cs="Times New Roman"/>
          <w:lang w:val="cs-CZ"/>
        </w:rPr>
        <w:t xml:space="preserve">elková investice CA </w:t>
      </w:r>
      <w:proofErr w:type="spellStart"/>
      <w:r w:rsidR="00DB1114" w:rsidRPr="00DB1114">
        <w:rPr>
          <w:rFonts w:eastAsia="Times New Roman" w:cs="Times New Roman"/>
          <w:lang w:val="cs-CZ"/>
        </w:rPr>
        <w:t>Immo</w:t>
      </w:r>
      <w:proofErr w:type="spellEnd"/>
      <w:r w:rsidR="00DB1114" w:rsidRPr="00DB1114">
        <w:rPr>
          <w:rFonts w:eastAsia="Times New Roman" w:cs="Times New Roman"/>
          <w:lang w:val="cs-CZ"/>
        </w:rPr>
        <w:t xml:space="preserve"> </w:t>
      </w:r>
      <w:r w:rsidR="00DB1114">
        <w:rPr>
          <w:rFonts w:eastAsia="Times New Roman" w:cs="Times New Roman"/>
          <w:lang w:val="cs-CZ"/>
        </w:rPr>
        <w:t>dosáhla</w:t>
      </w:r>
      <w:r w:rsidR="00DB1114" w:rsidRPr="00DB1114">
        <w:rPr>
          <w:rFonts w:eastAsia="Times New Roman" w:cs="Times New Roman"/>
          <w:lang w:val="cs-CZ"/>
        </w:rPr>
        <w:t xml:space="preserve"> cca 65 milionů euro.</w:t>
      </w:r>
    </w:p>
    <w:p w14:paraId="60BE56D1" w14:textId="77777777" w:rsidR="009C765F" w:rsidRDefault="009C765F" w:rsidP="006C3C20">
      <w:pPr>
        <w:rPr>
          <w:rFonts w:eastAsia="Times New Roman" w:cs="Times New Roman"/>
          <w:lang w:val="cs-CZ"/>
        </w:rPr>
      </w:pPr>
    </w:p>
    <w:p w14:paraId="470E851B" w14:textId="57451820" w:rsidR="003C2BCD" w:rsidRPr="003C2BCD" w:rsidRDefault="003C2BCD" w:rsidP="006C3C20">
      <w:pPr>
        <w:rPr>
          <w:rFonts w:eastAsia="Times New Roman" w:cs="Times New Roman"/>
          <w:b/>
          <w:bCs/>
          <w:i/>
          <w:lang w:val="cs-CZ"/>
        </w:rPr>
      </w:pPr>
      <w:r w:rsidRPr="003C2BCD">
        <w:rPr>
          <w:rFonts w:eastAsia="Times New Roman" w:cs="Times New Roman"/>
          <w:b/>
          <w:lang w:val="cs-CZ"/>
        </w:rPr>
        <w:t xml:space="preserve">Andreas </w:t>
      </w:r>
      <w:proofErr w:type="spellStart"/>
      <w:r w:rsidRPr="003C2BCD">
        <w:rPr>
          <w:rFonts w:eastAsia="Times New Roman" w:cs="Times New Roman"/>
          <w:b/>
          <w:lang w:val="cs-CZ"/>
        </w:rPr>
        <w:t>Quint</w:t>
      </w:r>
      <w:proofErr w:type="spellEnd"/>
      <w:r w:rsidRPr="003C2BCD">
        <w:rPr>
          <w:rFonts w:eastAsia="Times New Roman" w:cs="Times New Roman"/>
          <w:b/>
          <w:lang w:val="cs-CZ"/>
        </w:rPr>
        <w:t xml:space="preserve">, ředitel společnosti CA </w:t>
      </w:r>
      <w:proofErr w:type="spellStart"/>
      <w:r w:rsidRPr="003C2BCD">
        <w:rPr>
          <w:rFonts w:eastAsia="Times New Roman" w:cs="Times New Roman"/>
          <w:b/>
          <w:lang w:val="cs-CZ"/>
        </w:rPr>
        <w:t>Immo</w:t>
      </w:r>
      <w:proofErr w:type="spellEnd"/>
      <w:r w:rsidRPr="003C2BCD">
        <w:rPr>
          <w:rFonts w:eastAsia="Times New Roman" w:cs="Times New Roman"/>
          <w:lang w:val="cs-CZ"/>
        </w:rPr>
        <w:t>, komentuje: „Realizace kancelářských budov Mississippi House a Missouri Park jako udržitelných, inovativních a zdraví podporujících nemovitostí dokonale podtrhuje náš důraz na odpovědné investování v duchu strategie ESG</w:t>
      </w:r>
      <w:r w:rsidRPr="003C2BCD">
        <w:rPr>
          <w:lang w:val="cs-CZ"/>
        </w:rPr>
        <w:t xml:space="preserve">, kterou uplatňujeme </w:t>
      </w:r>
      <w:r w:rsidR="006D0D65">
        <w:rPr>
          <w:lang w:val="cs-CZ"/>
        </w:rPr>
        <w:t xml:space="preserve">napříč </w:t>
      </w:r>
      <w:r w:rsidR="00F177DE">
        <w:rPr>
          <w:lang w:val="cs-CZ"/>
        </w:rPr>
        <w:t xml:space="preserve">celou </w:t>
      </w:r>
      <w:r w:rsidR="006D0D65">
        <w:rPr>
          <w:lang w:val="cs-CZ"/>
        </w:rPr>
        <w:t xml:space="preserve">naší skupinou pod heslem </w:t>
      </w:r>
      <w:r w:rsidRPr="003C2BCD">
        <w:rPr>
          <w:rFonts w:eastAsia="Times New Roman" w:cs="Times New Roman"/>
          <w:lang w:val="cs-CZ"/>
        </w:rPr>
        <w:t>„</w:t>
      </w:r>
      <w:proofErr w:type="spellStart"/>
      <w:r w:rsidR="006D0D65">
        <w:rPr>
          <w:rFonts w:eastAsia="Times New Roman" w:cs="Times New Roman"/>
          <w:lang w:val="cs-CZ"/>
        </w:rPr>
        <w:t>Tomorrow</w:t>
      </w:r>
      <w:proofErr w:type="spellEnd"/>
      <w:r w:rsidR="006D0D65">
        <w:rPr>
          <w:rFonts w:eastAsia="Times New Roman" w:cs="Times New Roman"/>
          <w:lang w:val="cs-CZ"/>
        </w:rPr>
        <w:t xml:space="preserve"> </w:t>
      </w:r>
      <w:proofErr w:type="spellStart"/>
      <w:r w:rsidR="006D0D65">
        <w:rPr>
          <w:rFonts w:eastAsia="Times New Roman" w:cs="Times New Roman"/>
          <w:lang w:val="cs-CZ"/>
        </w:rPr>
        <w:t>Proof</w:t>
      </w:r>
      <w:proofErr w:type="spellEnd"/>
      <w:r w:rsidRPr="003C2BCD">
        <w:rPr>
          <w:rFonts w:eastAsia="Times New Roman" w:cs="Times New Roman"/>
          <w:lang w:val="cs-CZ"/>
        </w:rPr>
        <w:t>“. Naším cílem je aktivně přisp</w:t>
      </w:r>
      <w:r w:rsidR="006D0D65">
        <w:rPr>
          <w:rFonts w:eastAsia="Times New Roman" w:cs="Times New Roman"/>
          <w:lang w:val="cs-CZ"/>
        </w:rPr>
        <w:t>ívat</w:t>
      </w:r>
      <w:r w:rsidRPr="003C2BCD">
        <w:rPr>
          <w:rFonts w:eastAsia="Times New Roman" w:cs="Times New Roman"/>
          <w:lang w:val="cs-CZ"/>
        </w:rPr>
        <w:t xml:space="preserve"> k</w:t>
      </w:r>
      <w:r w:rsidR="00A97D73">
        <w:rPr>
          <w:rFonts w:eastAsia="Times New Roman" w:cs="Times New Roman"/>
          <w:lang w:val="cs-CZ"/>
        </w:rPr>
        <w:t> </w:t>
      </w:r>
      <w:r w:rsidRPr="003C2BCD">
        <w:rPr>
          <w:rFonts w:eastAsia="Times New Roman" w:cs="Times New Roman"/>
          <w:lang w:val="cs-CZ"/>
        </w:rPr>
        <w:t xml:space="preserve">dosažení globálních cílů v oblasti klimatu, </w:t>
      </w:r>
      <w:r w:rsidR="006D0D65">
        <w:rPr>
          <w:rFonts w:eastAsia="Times New Roman" w:cs="Times New Roman"/>
          <w:lang w:val="cs-CZ"/>
        </w:rPr>
        <w:t>stejně jako</w:t>
      </w:r>
      <w:r w:rsidRPr="003C2BCD">
        <w:rPr>
          <w:rFonts w:eastAsia="Times New Roman" w:cs="Times New Roman"/>
          <w:lang w:val="cs-CZ"/>
        </w:rPr>
        <w:t xml:space="preserve"> našim nájemcům </w:t>
      </w:r>
      <w:r w:rsidR="00F177DE" w:rsidRPr="003C2BCD">
        <w:rPr>
          <w:rFonts w:eastAsia="Times New Roman" w:cs="Times New Roman"/>
          <w:lang w:val="cs-CZ"/>
        </w:rPr>
        <w:t>nabí</w:t>
      </w:r>
      <w:r w:rsidR="00F177DE">
        <w:rPr>
          <w:rFonts w:eastAsia="Times New Roman" w:cs="Times New Roman"/>
          <w:lang w:val="cs-CZ"/>
        </w:rPr>
        <w:t xml:space="preserve">zet </w:t>
      </w:r>
      <w:r w:rsidR="006D0D65">
        <w:rPr>
          <w:rFonts w:eastAsia="Times New Roman" w:cs="Times New Roman"/>
          <w:lang w:val="cs-CZ"/>
        </w:rPr>
        <w:t xml:space="preserve">vysoce kvalitní kancelářské prostory v </w:t>
      </w:r>
      <w:r w:rsidR="005B528D">
        <w:rPr>
          <w:rFonts w:eastAsia="Times New Roman" w:cs="Times New Roman"/>
          <w:lang w:val="cs-CZ"/>
        </w:rPr>
        <w:t>prestižních</w:t>
      </w:r>
      <w:r w:rsidRPr="003C2BCD">
        <w:rPr>
          <w:rFonts w:eastAsia="Times New Roman" w:cs="Times New Roman"/>
          <w:lang w:val="cs-CZ"/>
        </w:rPr>
        <w:t xml:space="preserve"> lokalitách</w:t>
      </w:r>
      <w:r w:rsidR="006D0D65">
        <w:rPr>
          <w:rFonts w:eastAsia="Times New Roman" w:cs="Times New Roman"/>
          <w:lang w:val="cs-CZ"/>
        </w:rPr>
        <w:t xml:space="preserve"> v centru měst</w:t>
      </w:r>
      <w:r w:rsidRPr="003C2BCD">
        <w:rPr>
          <w:rFonts w:eastAsia="Times New Roman" w:cs="Times New Roman"/>
          <w:lang w:val="cs-CZ"/>
        </w:rPr>
        <w:t>.“</w:t>
      </w:r>
    </w:p>
    <w:p w14:paraId="2F19B501" w14:textId="3602EDFA" w:rsidR="00AE3F83" w:rsidRDefault="00AE3F83" w:rsidP="00FA3D08">
      <w:pPr>
        <w:rPr>
          <w:rFonts w:eastAsia="Times New Roman" w:cs="Times New Roman"/>
          <w:b/>
          <w:bCs/>
          <w:lang w:val="cs-CZ"/>
        </w:rPr>
      </w:pPr>
    </w:p>
    <w:p w14:paraId="1549B12C" w14:textId="58670A27" w:rsidR="002F47F6" w:rsidRPr="002F47F6" w:rsidRDefault="002F47F6" w:rsidP="002F47F6">
      <w:pPr>
        <w:rPr>
          <w:rFonts w:eastAsia="Times New Roman" w:cs="Times New Roman"/>
          <w:bCs/>
          <w:lang w:val="cs-CZ"/>
        </w:rPr>
      </w:pPr>
      <w:r>
        <w:rPr>
          <w:rFonts w:eastAsia="Times New Roman" w:cs="Times New Roman"/>
          <w:bCs/>
          <w:lang w:val="cs-CZ"/>
        </w:rPr>
        <w:t xml:space="preserve">„S </w:t>
      </w:r>
      <w:r w:rsidR="004557E4" w:rsidRPr="003C2BCD">
        <w:rPr>
          <w:rFonts w:eastAsia="Times New Roman" w:cs="Times New Roman"/>
          <w:lang w:val="cs-CZ"/>
        </w:rPr>
        <w:t xml:space="preserve">Mississippi House a Missouri Park </w:t>
      </w:r>
      <w:r>
        <w:rPr>
          <w:rFonts w:eastAsia="Times New Roman" w:cs="Times New Roman"/>
          <w:bCs/>
          <w:lang w:val="cs-CZ"/>
        </w:rPr>
        <w:t xml:space="preserve">získává </w:t>
      </w:r>
      <w:r w:rsidR="004557E4">
        <w:rPr>
          <w:rFonts w:eastAsia="Times New Roman" w:cs="Times New Roman"/>
          <w:bCs/>
          <w:lang w:val="cs-CZ"/>
        </w:rPr>
        <w:t xml:space="preserve">kancelářský kampus </w:t>
      </w:r>
      <w:r>
        <w:rPr>
          <w:rFonts w:eastAsia="Times New Roman" w:cs="Times New Roman"/>
          <w:bCs/>
          <w:lang w:val="cs-CZ"/>
        </w:rPr>
        <w:t>River City Prague svou finální tvář. Naš</w:t>
      </w:r>
      <w:r w:rsidR="00667D45">
        <w:rPr>
          <w:rFonts w:eastAsia="Times New Roman" w:cs="Times New Roman"/>
          <w:bCs/>
          <w:lang w:val="cs-CZ"/>
        </w:rPr>
        <w:t>i</w:t>
      </w:r>
      <w:r>
        <w:rPr>
          <w:rFonts w:eastAsia="Times New Roman" w:cs="Times New Roman"/>
          <w:bCs/>
          <w:lang w:val="cs-CZ"/>
        </w:rPr>
        <w:t xml:space="preserve"> </w:t>
      </w:r>
      <w:r w:rsidR="00667D45">
        <w:rPr>
          <w:rFonts w:eastAsia="Times New Roman" w:cs="Times New Roman"/>
          <w:bCs/>
          <w:lang w:val="cs-CZ"/>
        </w:rPr>
        <w:t>dlouhodobou vizi</w:t>
      </w:r>
      <w:r w:rsidRPr="002F47F6">
        <w:rPr>
          <w:rFonts w:eastAsia="Times New Roman" w:cs="Times New Roman"/>
          <w:bCs/>
          <w:lang w:val="cs-CZ"/>
        </w:rPr>
        <w:t xml:space="preserve"> </w:t>
      </w:r>
      <w:r>
        <w:rPr>
          <w:rFonts w:eastAsia="Times New Roman" w:cs="Times New Roman"/>
          <w:bCs/>
          <w:lang w:val="cs-CZ"/>
        </w:rPr>
        <w:t>na</w:t>
      </w:r>
      <w:r w:rsidR="00774B36">
        <w:rPr>
          <w:rFonts w:eastAsia="Times New Roman" w:cs="Times New Roman"/>
          <w:bCs/>
          <w:lang w:val="cs-CZ"/>
        </w:rPr>
        <w:t> </w:t>
      </w:r>
      <w:r>
        <w:rPr>
          <w:rFonts w:eastAsia="Times New Roman" w:cs="Times New Roman"/>
          <w:bCs/>
          <w:lang w:val="cs-CZ"/>
        </w:rPr>
        <w:t>přeměnu</w:t>
      </w:r>
      <w:r w:rsidRPr="002F47F6">
        <w:rPr>
          <w:rFonts w:eastAsia="Times New Roman" w:cs="Times New Roman"/>
          <w:bCs/>
          <w:lang w:val="cs-CZ"/>
        </w:rPr>
        <w:t xml:space="preserve"> </w:t>
      </w:r>
      <w:r w:rsidR="005B528D">
        <w:rPr>
          <w:rFonts w:eastAsia="Times New Roman" w:cs="Times New Roman"/>
          <w:bCs/>
          <w:lang w:val="cs-CZ"/>
        </w:rPr>
        <w:t xml:space="preserve">původně </w:t>
      </w:r>
      <w:r w:rsidRPr="002F47F6">
        <w:rPr>
          <w:rFonts w:eastAsia="Times New Roman" w:cs="Times New Roman"/>
          <w:bCs/>
          <w:lang w:val="cs-CZ"/>
        </w:rPr>
        <w:t xml:space="preserve">zapomenutého </w:t>
      </w:r>
      <w:proofErr w:type="spellStart"/>
      <w:r w:rsidRPr="002F47F6">
        <w:rPr>
          <w:rFonts w:eastAsia="Times New Roman" w:cs="Times New Roman"/>
          <w:bCs/>
          <w:lang w:val="cs-CZ"/>
        </w:rPr>
        <w:t>brownfieldu</w:t>
      </w:r>
      <w:proofErr w:type="spellEnd"/>
      <w:r w:rsidRPr="002F47F6">
        <w:rPr>
          <w:rFonts w:eastAsia="Times New Roman" w:cs="Times New Roman"/>
          <w:bCs/>
          <w:lang w:val="cs-CZ"/>
        </w:rPr>
        <w:t xml:space="preserve"> </w:t>
      </w:r>
      <w:r>
        <w:rPr>
          <w:rFonts w:eastAsia="Times New Roman" w:cs="Times New Roman"/>
          <w:bCs/>
          <w:lang w:val="cs-CZ"/>
        </w:rPr>
        <w:t xml:space="preserve">v </w:t>
      </w:r>
      <w:r w:rsidR="00763C22">
        <w:rPr>
          <w:rFonts w:eastAsia="Times New Roman" w:cs="Times New Roman"/>
          <w:bCs/>
          <w:lang w:val="cs-CZ"/>
        </w:rPr>
        <w:t>prosperující</w:t>
      </w:r>
      <w:r w:rsidRPr="002F47F6">
        <w:rPr>
          <w:rFonts w:eastAsia="Times New Roman" w:cs="Times New Roman"/>
          <w:bCs/>
          <w:lang w:val="cs-CZ"/>
        </w:rPr>
        <w:t xml:space="preserve"> </w:t>
      </w:r>
      <w:r w:rsidR="005B528D">
        <w:rPr>
          <w:rFonts w:eastAsia="Times New Roman" w:cs="Times New Roman"/>
          <w:bCs/>
          <w:lang w:val="cs-CZ"/>
        </w:rPr>
        <w:t>lokalit</w:t>
      </w:r>
      <w:r w:rsidR="00667D45">
        <w:rPr>
          <w:rFonts w:eastAsia="Times New Roman" w:cs="Times New Roman"/>
          <w:bCs/>
          <w:lang w:val="cs-CZ"/>
        </w:rPr>
        <w:t>u, kter</w:t>
      </w:r>
      <w:r w:rsidR="00F177DE">
        <w:rPr>
          <w:rFonts w:eastAsia="Times New Roman" w:cs="Times New Roman"/>
          <w:bCs/>
          <w:lang w:val="cs-CZ"/>
        </w:rPr>
        <w:t xml:space="preserve">á se stane </w:t>
      </w:r>
      <w:r w:rsidR="00667D45">
        <w:rPr>
          <w:rFonts w:eastAsia="Times New Roman" w:cs="Times New Roman"/>
          <w:bCs/>
          <w:lang w:val="cs-CZ"/>
        </w:rPr>
        <w:t>nedílnou součá</w:t>
      </w:r>
      <w:r w:rsidR="005B528D">
        <w:rPr>
          <w:rFonts w:eastAsia="Times New Roman" w:cs="Times New Roman"/>
          <w:bCs/>
          <w:lang w:val="cs-CZ"/>
        </w:rPr>
        <w:t>stí</w:t>
      </w:r>
      <w:r w:rsidRPr="002F47F6">
        <w:rPr>
          <w:rFonts w:eastAsia="Times New Roman" w:cs="Times New Roman"/>
          <w:bCs/>
          <w:lang w:val="cs-CZ"/>
        </w:rPr>
        <w:t xml:space="preserve"> města, </w:t>
      </w:r>
      <w:r w:rsidR="00667D45">
        <w:rPr>
          <w:rFonts w:eastAsia="Times New Roman" w:cs="Times New Roman"/>
          <w:bCs/>
          <w:lang w:val="cs-CZ"/>
        </w:rPr>
        <w:t xml:space="preserve">se </w:t>
      </w:r>
      <w:r w:rsidR="00E723EA">
        <w:rPr>
          <w:rFonts w:eastAsia="Times New Roman" w:cs="Times New Roman"/>
          <w:bCs/>
          <w:lang w:val="cs-CZ"/>
        </w:rPr>
        <w:t xml:space="preserve">tak </w:t>
      </w:r>
      <w:r w:rsidR="00667D45">
        <w:rPr>
          <w:rFonts w:eastAsia="Times New Roman" w:cs="Times New Roman"/>
          <w:bCs/>
          <w:lang w:val="cs-CZ"/>
        </w:rPr>
        <w:t>podařilo dovršit</w:t>
      </w:r>
      <w:r w:rsidRPr="002F47F6">
        <w:rPr>
          <w:rFonts w:eastAsia="Times New Roman" w:cs="Times New Roman"/>
          <w:bCs/>
          <w:lang w:val="cs-CZ"/>
        </w:rPr>
        <w:t xml:space="preserve">. </w:t>
      </w:r>
      <w:r w:rsidR="005A41EA">
        <w:rPr>
          <w:rFonts w:eastAsia="Times New Roman" w:cs="Times New Roman"/>
          <w:bCs/>
          <w:lang w:val="cs-CZ"/>
        </w:rPr>
        <w:t xml:space="preserve">Z mého pohledu je </w:t>
      </w:r>
      <w:r w:rsidRPr="002F47F6">
        <w:rPr>
          <w:rFonts w:eastAsia="Times New Roman" w:cs="Times New Roman"/>
          <w:bCs/>
          <w:lang w:val="cs-CZ"/>
        </w:rPr>
        <w:t>na tomto projektu skutečně jedin</w:t>
      </w:r>
      <w:r w:rsidR="005A41EA">
        <w:rPr>
          <w:rFonts w:eastAsia="Times New Roman" w:cs="Times New Roman"/>
          <w:bCs/>
          <w:lang w:val="cs-CZ"/>
        </w:rPr>
        <w:t>ečné</w:t>
      </w:r>
      <w:r w:rsidRPr="002F47F6">
        <w:rPr>
          <w:rFonts w:eastAsia="Times New Roman" w:cs="Times New Roman"/>
          <w:bCs/>
          <w:lang w:val="cs-CZ"/>
        </w:rPr>
        <w:t xml:space="preserve"> prolínání moderního kancelářského prostředí s</w:t>
      </w:r>
      <w:r w:rsidR="005A41EA">
        <w:rPr>
          <w:rFonts w:eastAsia="Times New Roman" w:cs="Times New Roman"/>
          <w:bCs/>
          <w:lang w:val="cs-CZ"/>
        </w:rPr>
        <w:t> </w:t>
      </w:r>
      <w:r w:rsidRPr="002F47F6">
        <w:rPr>
          <w:rFonts w:eastAsia="Times New Roman" w:cs="Times New Roman"/>
          <w:bCs/>
          <w:lang w:val="cs-CZ"/>
        </w:rPr>
        <w:t>přírodou</w:t>
      </w:r>
      <w:r w:rsidR="005A41EA">
        <w:rPr>
          <w:rFonts w:eastAsia="Times New Roman" w:cs="Times New Roman"/>
          <w:bCs/>
          <w:lang w:val="cs-CZ"/>
        </w:rPr>
        <w:t>, které je patrné jak</w:t>
      </w:r>
      <w:r w:rsidR="00A97D73">
        <w:rPr>
          <w:rFonts w:eastAsia="Times New Roman" w:cs="Times New Roman"/>
          <w:bCs/>
          <w:lang w:val="cs-CZ"/>
        </w:rPr>
        <w:t> </w:t>
      </w:r>
      <w:r w:rsidR="005A41EA">
        <w:rPr>
          <w:rFonts w:eastAsia="Times New Roman" w:cs="Times New Roman"/>
          <w:bCs/>
          <w:lang w:val="cs-CZ"/>
        </w:rPr>
        <w:t>při</w:t>
      </w:r>
      <w:r w:rsidR="00A97D73">
        <w:rPr>
          <w:rFonts w:eastAsia="Times New Roman" w:cs="Times New Roman"/>
          <w:bCs/>
          <w:lang w:val="cs-CZ"/>
        </w:rPr>
        <w:t> </w:t>
      </w:r>
      <w:r w:rsidR="005A41EA">
        <w:rPr>
          <w:rFonts w:eastAsia="Times New Roman" w:cs="Times New Roman"/>
          <w:bCs/>
          <w:lang w:val="cs-CZ"/>
        </w:rPr>
        <w:t xml:space="preserve">procházce po promenádě podél </w:t>
      </w:r>
      <w:r w:rsidRPr="002F47F6">
        <w:rPr>
          <w:rFonts w:eastAsia="Times New Roman" w:cs="Times New Roman"/>
          <w:bCs/>
          <w:lang w:val="cs-CZ"/>
        </w:rPr>
        <w:t xml:space="preserve">řeky </w:t>
      </w:r>
      <w:r w:rsidR="005A41EA">
        <w:rPr>
          <w:rFonts w:eastAsia="Times New Roman" w:cs="Times New Roman"/>
          <w:bCs/>
          <w:lang w:val="cs-CZ"/>
        </w:rPr>
        <w:t xml:space="preserve">Vltavy, tak </w:t>
      </w:r>
      <w:r w:rsidR="004557E4">
        <w:rPr>
          <w:rFonts w:eastAsia="Times New Roman" w:cs="Times New Roman"/>
          <w:bCs/>
          <w:lang w:val="cs-CZ"/>
        </w:rPr>
        <w:t xml:space="preserve">třeba </w:t>
      </w:r>
      <w:r w:rsidR="005A41EA">
        <w:rPr>
          <w:rFonts w:eastAsia="Times New Roman" w:cs="Times New Roman"/>
          <w:bCs/>
          <w:lang w:val="cs-CZ"/>
        </w:rPr>
        <w:t xml:space="preserve">při posezení v našem komunitním parku. Neváhám říct, že obě nové budovy vytváří nový standard pro </w:t>
      </w:r>
      <w:r w:rsidRPr="002F47F6">
        <w:rPr>
          <w:rFonts w:eastAsia="Times New Roman" w:cs="Times New Roman"/>
          <w:bCs/>
          <w:lang w:val="cs-CZ"/>
        </w:rPr>
        <w:t xml:space="preserve">atraktivní a zdravé kancelářské prostředí, které </w:t>
      </w:r>
      <w:r w:rsidR="005A41EA">
        <w:rPr>
          <w:rFonts w:eastAsia="Times New Roman" w:cs="Times New Roman"/>
          <w:bCs/>
          <w:lang w:val="cs-CZ"/>
        </w:rPr>
        <w:t xml:space="preserve">má šanci oslovit </w:t>
      </w:r>
      <w:r w:rsidRPr="002F47F6">
        <w:rPr>
          <w:rFonts w:eastAsia="Times New Roman" w:cs="Times New Roman"/>
          <w:bCs/>
          <w:lang w:val="cs-CZ"/>
        </w:rPr>
        <w:t xml:space="preserve">vysoce inovativní, </w:t>
      </w:r>
      <w:r w:rsidR="00763C22">
        <w:rPr>
          <w:rFonts w:eastAsia="Times New Roman" w:cs="Times New Roman"/>
          <w:bCs/>
          <w:lang w:val="cs-CZ"/>
        </w:rPr>
        <w:t>nadčasové</w:t>
      </w:r>
      <w:r w:rsidRPr="002F47F6">
        <w:rPr>
          <w:rFonts w:eastAsia="Times New Roman" w:cs="Times New Roman"/>
          <w:bCs/>
          <w:lang w:val="cs-CZ"/>
        </w:rPr>
        <w:t xml:space="preserve"> a ekologicky odpovědné společnosti. </w:t>
      </w:r>
      <w:r w:rsidR="005A41EA">
        <w:rPr>
          <w:rFonts w:eastAsia="Times New Roman" w:cs="Times New Roman"/>
          <w:bCs/>
          <w:lang w:val="cs-CZ"/>
        </w:rPr>
        <w:t>Věřím</w:t>
      </w:r>
      <w:r w:rsidRPr="002F47F6">
        <w:rPr>
          <w:rFonts w:eastAsia="Times New Roman" w:cs="Times New Roman"/>
          <w:bCs/>
          <w:lang w:val="cs-CZ"/>
        </w:rPr>
        <w:t>, že</w:t>
      </w:r>
      <w:r w:rsidR="00A97D73">
        <w:rPr>
          <w:rFonts w:eastAsia="Times New Roman" w:cs="Times New Roman"/>
          <w:bCs/>
          <w:lang w:val="cs-CZ"/>
        </w:rPr>
        <w:t> </w:t>
      </w:r>
      <w:r w:rsidRPr="002F47F6">
        <w:rPr>
          <w:rFonts w:eastAsia="Times New Roman" w:cs="Times New Roman"/>
          <w:bCs/>
          <w:lang w:val="cs-CZ"/>
        </w:rPr>
        <w:t xml:space="preserve">klienti </w:t>
      </w:r>
      <w:r w:rsidR="005A41EA">
        <w:rPr>
          <w:rFonts w:eastAsia="Times New Roman" w:cs="Times New Roman"/>
          <w:bCs/>
          <w:lang w:val="cs-CZ"/>
        </w:rPr>
        <w:t xml:space="preserve">naše ambice vytvářet a spravovat </w:t>
      </w:r>
      <w:r w:rsidR="00763C22">
        <w:rPr>
          <w:rFonts w:eastAsia="Times New Roman" w:cs="Times New Roman"/>
          <w:bCs/>
          <w:lang w:val="cs-CZ"/>
        </w:rPr>
        <w:t>takové</w:t>
      </w:r>
      <w:r w:rsidR="005A41EA">
        <w:rPr>
          <w:rFonts w:eastAsia="Times New Roman" w:cs="Times New Roman"/>
          <w:bCs/>
          <w:lang w:val="cs-CZ"/>
        </w:rPr>
        <w:t xml:space="preserve"> </w:t>
      </w:r>
      <w:r w:rsidR="0047513D">
        <w:rPr>
          <w:rFonts w:eastAsia="Times New Roman" w:cs="Times New Roman"/>
          <w:bCs/>
          <w:lang w:val="cs-CZ"/>
        </w:rPr>
        <w:t xml:space="preserve">nemovitosti, </w:t>
      </w:r>
      <w:r w:rsidR="005A41EA">
        <w:rPr>
          <w:rFonts w:eastAsia="Times New Roman" w:cs="Times New Roman"/>
          <w:bCs/>
          <w:lang w:val="cs-CZ"/>
        </w:rPr>
        <w:t xml:space="preserve">kde lidé rádi pracují, </w:t>
      </w:r>
      <w:r w:rsidR="00763C22">
        <w:rPr>
          <w:rFonts w:eastAsia="Times New Roman" w:cs="Times New Roman"/>
          <w:bCs/>
          <w:lang w:val="cs-CZ"/>
        </w:rPr>
        <w:t xml:space="preserve">jistě </w:t>
      </w:r>
      <w:r w:rsidR="005A41EA">
        <w:rPr>
          <w:rFonts w:eastAsia="Times New Roman" w:cs="Times New Roman"/>
          <w:bCs/>
          <w:lang w:val="cs-CZ"/>
        </w:rPr>
        <w:t>ocení,</w:t>
      </w:r>
      <w:r w:rsidRPr="002F47F6">
        <w:rPr>
          <w:rFonts w:eastAsia="Times New Roman" w:cs="Times New Roman"/>
          <w:bCs/>
          <w:lang w:val="cs-CZ"/>
        </w:rPr>
        <w:t>“</w:t>
      </w:r>
      <w:r w:rsidR="005A41EA">
        <w:rPr>
          <w:rFonts w:eastAsia="Times New Roman" w:cs="Times New Roman"/>
          <w:bCs/>
          <w:lang w:val="cs-CZ"/>
        </w:rPr>
        <w:t xml:space="preserve"> komentuje </w:t>
      </w:r>
      <w:r w:rsidR="005A41EA" w:rsidRPr="00763C22">
        <w:rPr>
          <w:rFonts w:eastAsia="Times New Roman" w:cs="Times New Roman"/>
          <w:b/>
          <w:bCs/>
          <w:lang w:val="cs-CZ"/>
        </w:rPr>
        <w:t xml:space="preserve">Václav Jonáš, ředitel CA </w:t>
      </w:r>
      <w:proofErr w:type="spellStart"/>
      <w:r w:rsidR="005A41EA" w:rsidRPr="00763C22">
        <w:rPr>
          <w:rFonts w:eastAsia="Times New Roman" w:cs="Times New Roman"/>
          <w:b/>
          <w:bCs/>
          <w:lang w:val="cs-CZ"/>
        </w:rPr>
        <w:t>Immo</w:t>
      </w:r>
      <w:proofErr w:type="spellEnd"/>
      <w:r w:rsidR="005A41EA" w:rsidRPr="00763C22">
        <w:rPr>
          <w:rFonts w:eastAsia="Times New Roman" w:cs="Times New Roman"/>
          <w:b/>
          <w:bCs/>
          <w:lang w:val="cs-CZ"/>
        </w:rPr>
        <w:t xml:space="preserve"> v Praze</w:t>
      </w:r>
      <w:r w:rsidR="005A41EA">
        <w:rPr>
          <w:rFonts w:eastAsia="Times New Roman" w:cs="Times New Roman"/>
          <w:bCs/>
          <w:lang w:val="cs-CZ"/>
        </w:rPr>
        <w:t>.</w:t>
      </w:r>
    </w:p>
    <w:p w14:paraId="297054AE" w14:textId="3B38B26F" w:rsidR="002F47F6" w:rsidRDefault="002F47F6" w:rsidP="00FA3D08">
      <w:pPr>
        <w:rPr>
          <w:rFonts w:eastAsia="Times New Roman" w:cs="Times New Roman"/>
          <w:bCs/>
          <w:lang w:val="cs-CZ"/>
        </w:rPr>
      </w:pPr>
    </w:p>
    <w:p w14:paraId="6BB7BD11" w14:textId="43609193" w:rsidR="00824ACE" w:rsidRPr="00824ACE" w:rsidRDefault="004557E4" w:rsidP="00824ACE">
      <w:pPr>
        <w:rPr>
          <w:rFonts w:eastAsia="Times New Roman" w:cs="Times New Roman"/>
          <w:bCs/>
          <w:lang w:val="cs-CZ"/>
        </w:rPr>
      </w:pPr>
      <w:r>
        <w:rPr>
          <w:rFonts w:eastAsia="Times New Roman" w:cs="Times New Roman"/>
          <w:bCs/>
          <w:lang w:val="cs-CZ"/>
        </w:rPr>
        <w:lastRenderedPageBreak/>
        <w:t>D</w:t>
      </w:r>
      <w:r w:rsidR="00824ACE">
        <w:rPr>
          <w:rFonts w:eastAsia="Times New Roman" w:cs="Times New Roman"/>
          <w:bCs/>
          <w:lang w:val="cs-CZ"/>
        </w:rPr>
        <w:t xml:space="preserve">okončený komplex River City Prague dohromady čítá pět prémiových kancelářských </w:t>
      </w:r>
      <w:r w:rsidR="00774B36">
        <w:rPr>
          <w:rFonts w:eastAsia="Times New Roman" w:cs="Times New Roman"/>
          <w:bCs/>
          <w:lang w:val="cs-CZ"/>
        </w:rPr>
        <w:t>budov</w:t>
      </w:r>
      <w:r w:rsidR="00824ACE">
        <w:rPr>
          <w:rFonts w:eastAsia="Times New Roman" w:cs="Times New Roman"/>
          <w:bCs/>
          <w:lang w:val="cs-CZ"/>
        </w:rPr>
        <w:t xml:space="preserve">: Amazon </w:t>
      </w:r>
      <w:proofErr w:type="spellStart"/>
      <w:r w:rsidR="00824ACE">
        <w:rPr>
          <w:rFonts w:eastAsia="Times New Roman" w:cs="Times New Roman"/>
          <w:bCs/>
          <w:lang w:val="cs-CZ"/>
        </w:rPr>
        <w:t>Court</w:t>
      </w:r>
      <w:proofErr w:type="spellEnd"/>
      <w:r w:rsidR="00824ACE">
        <w:rPr>
          <w:rFonts w:eastAsia="Times New Roman" w:cs="Times New Roman"/>
          <w:bCs/>
          <w:lang w:val="cs-CZ"/>
        </w:rPr>
        <w:t xml:space="preserve">, Nile House, </w:t>
      </w:r>
      <w:proofErr w:type="spellStart"/>
      <w:r w:rsidR="00824ACE">
        <w:rPr>
          <w:rFonts w:eastAsia="Times New Roman" w:cs="Times New Roman"/>
          <w:bCs/>
          <w:lang w:val="cs-CZ"/>
        </w:rPr>
        <w:t>Danube</w:t>
      </w:r>
      <w:proofErr w:type="spellEnd"/>
      <w:r w:rsidR="00824ACE">
        <w:rPr>
          <w:rFonts w:eastAsia="Times New Roman" w:cs="Times New Roman"/>
          <w:bCs/>
          <w:lang w:val="cs-CZ"/>
        </w:rPr>
        <w:t xml:space="preserve"> House, Mississippi House a Missouri Park s celkovou pronajímatelnou plochou 84 000 m</w:t>
      </w:r>
      <w:r w:rsidR="00824ACE" w:rsidRPr="00824ACE">
        <w:rPr>
          <w:rFonts w:eastAsia="Times New Roman" w:cs="Times New Roman"/>
          <w:bCs/>
          <w:vertAlign w:val="superscript"/>
          <w:lang w:val="cs-CZ"/>
        </w:rPr>
        <w:t>2</w:t>
      </w:r>
      <w:r w:rsidR="00824ACE">
        <w:rPr>
          <w:rFonts w:eastAsia="Times New Roman" w:cs="Times New Roman"/>
          <w:bCs/>
          <w:lang w:val="cs-CZ"/>
        </w:rPr>
        <w:t>. Samotný areál, stejně jako nedaleké Karlínské náměstí,</w:t>
      </w:r>
      <w:r w:rsidR="008526D0">
        <w:rPr>
          <w:rFonts w:eastAsia="Times New Roman" w:cs="Times New Roman"/>
          <w:bCs/>
          <w:lang w:val="cs-CZ"/>
        </w:rPr>
        <w:t xml:space="preserve"> nabízí nespočet možností</w:t>
      </w:r>
      <w:r w:rsidR="00774B36">
        <w:rPr>
          <w:rFonts w:eastAsia="Times New Roman" w:cs="Times New Roman"/>
          <w:bCs/>
          <w:lang w:val="cs-CZ"/>
        </w:rPr>
        <w:t xml:space="preserve"> pro trávení volného času</w:t>
      </w:r>
      <w:r w:rsidR="008526D0">
        <w:rPr>
          <w:rFonts w:eastAsia="Times New Roman" w:cs="Times New Roman"/>
          <w:bCs/>
          <w:lang w:val="cs-CZ"/>
        </w:rPr>
        <w:t xml:space="preserve"> – na výběr je z široké škály </w:t>
      </w:r>
      <w:r w:rsidR="008E2BF2">
        <w:rPr>
          <w:rFonts w:eastAsia="Times New Roman" w:cs="Times New Roman"/>
          <w:bCs/>
          <w:lang w:val="cs-CZ"/>
        </w:rPr>
        <w:t xml:space="preserve">obchodů, </w:t>
      </w:r>
      <w:r w:rsidR="008526D0">
        <w:rPr>
          <w:rFonts w:eastAsia="Times New Roman" w:cs="Times New Roman"/>
          <w:bCs/>
          <w:lang w:val="cs-CZ"/>
        </w:rPr>
        <w:t xml:space="preserve">restaurací a kaváren, nechybí ani napojení na </w:t>
      </w:r>
      <w:r w:rsidR="008E2BF2">
        <w:rPr>
          <w:rFonts w:eastAsia="Times New Roman" w:cs="Times New Roman"/>
          <w:bCs/>
          <w:lang w:val="cs-CZ"/>
        </w:rPr>
        <w:t xml:space="preserve">síť </w:t>
      </w:r>
      <w:r w:rsidR="008526D0">
        <w:rPr>
          <w:rFonts w:eastAsia="Times New Roman" w:cs="Times New Roman"/>
          <w:bCs/>
          <w:lang w:val="cs-CZ"/>
        </w:rPr>
        <w:t>cyklostez</w:t>
      </w:r>
      <w:r w:rsidR="008E2BF2">
        <w:rPr>
          <w:rFonts w:eastAsia="Times New Roman" w:cs="Times New Roman"/>
          <w:bCs/>
          <w:lang w:val="cs-CZ"/>
        </w:rPr>
        <w:t>ek</w:t>
      </w:r>
      <w:r w:rsidR="008526D0">
        <w:rPr>
          <w:rFonts w:eastAsia="Times New Roman" w:cs="Times New Roman"/>
          <w:bCs/>
          <w:lang w:val="cs-CZ"/>
        </w:rPr>
        <w:t xml:space="preserve">. </w:t>
      </w:r>
      <w:r>
        <w:rPr>
          <w:rFonts w:eastAsia="Times New Roman" w:cs="Times New Roman"/>
          <w:bCs/>
          <w:lang w:val="cs-CZ"/>
        </w:rPr>
        <w:t>Kampus zapadá</w:t>
      </w:r>
      <w:r w:rsidRPr="00824ACE">
        <w:rPr>
          <w:rFonts w:eastAsia="Times New Roman" w:cs="Times New Roman"/>
          <w:bCs/>
          <w:lang w:val="cs-CZ"/>
        </w:rPr>
        <w:t xml:space="preserve"> </w:t>
      </w:r>
      <w:r>
        <w:rPr>
          <w:rFonts w:eastAsia="Times New Roman" w:cs="Times New Roman"/>
          <w:bCs/>
          <w:lang w:val="cs-CZ"/>
        </w:rPr>
        <w:t>přesně do</w:t>
      </w:r>
      <w:r w:rsidR="008526D0">
        <w:rPr>
          <w:rFonts w:eastAsia="Times New Roman" w:cs="Times New Roman"/>
          <w:bCs/>
          <w:lang w:val="cs-CZ"/>
        </w:rPr>
        <w:t xml:space="preserve"> </w:t>
      </w:r>
      <w:r w:rsidR="00774B36">
        <w:rPr>
          <w:rFonts w:eastAsia="Times New Roman" w:cs="Times New Roman"/>
          <w:bCs/>
          <w:lang w:val="cs-CZ"/>
        </w:rPr>
        <w:t>dlouhodob</w:t>
      </w:r>
      <w:r>
        <w:rPr>
          <w:rFonts w:eastAsia="Times New Roman" w:cs="Times New Roman"/>
          <w:bCs/>
          <w:lang w:val="cs-CZ"/>
        </w:rPr>
        <w:t>é</w:t>
      </w:r>
      <w:r w:rsidR="00774B36">
        <w:rPr>
          <w:rFonts w:eastAsia="Times New Roman" w:cs="Times New Roman"/>
          <w:bCs/>
          <w:lang w:val="cs-CZ"/>
        </w:rPr>
        <w:t xml:space="preserve"> </w:t>
      </w:r>
      <w:r w:rsidR="008526D0">
        <w:rPr>
          <w:rFonts w:eastAsia="Times New Roman" w:cs="Times New Roman"/>
          <w:bCs/>
          <w:lang w:val="cs-CZ"/>
        </w:rPr>
        <w:t>strategi</w:t>
      </w:r>
      <w:r>
        <w:rPr>
          <w:rFonts w:eastAsia="Times New Roman" w:cs="Times New Roman"/>
          <w:bCs/>
          <w:lang w:val="cs-CZ"/>
        </w:rPr>
        <w:t>e</w:t>
      </w:r>
      <w:r w:rsidR="00824ACE" w:rsidRPr="00824ACE">
        <w:rPr>
          <w:rFonts w:eastAsia="Times New Roman" w:cs="Times New Roman"/>
          <w:bCs/>
          <w:lang w:val="cs-CZ"/>
        </w:rPr>
        <w:t xml:space="preserve"> CA </w:t>
      </w:r>
      <w:proofErr w:type="spellStart"/>
      <w:r w:rsidR="00824ACE" w:rsidRPr="00824ACE">
        <w:rPr>
          <w:rFonts w:eastAsia="Times New Roman" w:cs="Times New Roman"/>
          <w:bCs/>
          <w:lang w:val="cs-CZ"/>
        </w:rPr>
        <w:t>Immo</w:t>
      </w:r>
      <w:proofErr w:type="spellEnd"/>
      <w:r w:rsidR="00824ACE" w:rsidRPr="00824ACE">
        <w:rPr>
          <w:rFonts w:eastAsia="Times New Roman" w:cs="Times New Roman"/>
          <w:bCs/>
          <w:lang w:val="cs-CZ"/>
        </w:rPr>
        <w:t xml:space="preserve">, která </w:t>
      </w:r>
      <w:r w:rsidR="008526D0">
        <w:rPr>
          <w:rFonts w:eastAsia="Times New Roman" w:cs="Times New Roman"/>
          <w:bCs/>
          <w:lang w:val="cs-CZ"/>
        </w:rPr>
        <w:t xml:space="preserve">spočívá v budování </w:t>
      </w:r>
      <w:r w:rsidR="00824ACE" w:rsidRPr="00824ACE">
        <w:rPr>
          <w:rFonts w:eastAsia="Times New Roman" w:cs="Times New Roman"/>
          <w:bCs/>
          <w:lang w:val="cs-CZ"/>
        </w:rPr>
        <w:t>vysoce kvalitních</w:t>
      </w:r>
      <w:r w:rsidR="008E2BF2">
        <w:rPr>
          <w:rFonts w:eastAsia="Times New Roman" w:cs="Times New Roman"/>
          <w:bCs/>
          <w:lang w:val="cs-CZ"/>
        </w:rPr>
        <w:t xml:space="preserve"> a nadčasových </w:t>
      </w:r>
      <w:r w:rsidR="00824ACE" w:rsidRPr="00824ACE">
        <w:rPr>
          <w:rFonts w:eastAsia="Times New Roman" w:cs="Times New Roman"/>
          <w:bCs/>
          <w:lang w:val="cs-CZ"/>
        </w:rPr>
        <w:t xml:space="preserve">kancelářských nemovitostí, které poskytují </w:t>
      </w:r>
      <w:r w:rsidR="00774B36">
        <w:rPr>
          <w:rFonts w:eastAsia="Times New Roman" w:cs="Times New Roman"/>
          <w:bCs/>
          <w:lang w:val="cs-CZ"/>
        </w:rPr>
        <w:t>příjemné</w:t>
      </w:r>
      <w:r w:rsidR="00824ACE" w:rsidRPr="00824ACE">
        <w:rPr>
          <w:rFonts w:eastAsia="Times New Roman" w:cs="Times New Roman"/>
          <w:bCs/>
          <w:lang w:val="cs-CZ"/>
        </w:rPr>
        <w:t xml:space="preserve"> pracovní prostředí </w:t>
      </w:r>
      <w:r>
        <w:rPr>
          <w:rFonts w:eastAsia="Times New Roman" w:cs="Times New Roman"/>
          <w:bCs/>
          <w:lang w:val="cs-CZ"/>
        </w:rPr>
        <w:t>a zároveň</w:t>
      </w:r>
      <w:r w:rsidRPr="00824ACE">
        <w:rPr>
          <w:rFonts w:eastAsia="Times New Roman" w:cs="Times New Roman"/>
          <w:bCs/>
          <w:lang w:val="cs-CZ"/>
        </w:rPr>
        <w:t xml:space="preserve"> </w:t>
      </w:r>
      <w:r w:rsidR="00824ACE" w:rsidRPr="00824ACE">
        <w:rPr>
          <w:rFonts w:eastAsia="Times New Roman" w:cs="Times New Roman"/>
          <w:bCs/>
          <w:lang w:val="cs-CZ"/>
        </w:rPr>
        <w:t>spl</w:t>
      </w:r>
      <w:r>
        <w:rPr>
          <w:rFonts w:eastAsia="Times New Roman" w:cs="Times New Roman"/>
          <w:bCs/>
          <w:lang w:val="cs-CZ"/>
        </w:rPr>
        <w:t>ňují</w:t>
      </w:r>
      <w:r w:rsidR="00824ACE" w:rsidRPr="00824ACE">
        <w:rPr>
          <w:rFonts w:eastAsia="Times New Roman" w:cs="Times New Roman"/>
          <w:bCs/>
          <w:lang w:val="cs-CZ"/>
        </w:rPr>
        <w:t xml:space="preserve"> přísn</w:t>
      </w:r>
      <w:r>
        <w:rPr>
          <w:rFonts w:eastAsia="Times New Roman" w:cs="Times New Roman"/>
          <w:bCs/>
          <w:lang w:val="cs-CZ"/>
        </w:rPr>
        <w:t>á</w:t>
      </w:r>
      <w:r w:rsidR="00824ACE" w:rsidRPr="00824ACE">
        <w:rPr>
          <w:rFonts w:eastAsia="Times New Roman" w:cs="Times New Roman"/>
          <w:bCs/>
          <w:lang w:val="cs-CZ"/>
        </w:rPr>
        <w:t xml:space="preserve"> kritéri</w:t>
      </w:r>
      <w:r>
        <w:rPr>
          <w:rFonts w:eastAsia="Times New Roman" w:cs="Times New Roman"/>
          <w:bCs/>
          <w:lang w:val="cs-CZ"/>
        </w:rPr>
        <w:t>a</w:t>
      </w:r>
      <w:r w:rsidR="00824ACE" w:rsidRPr="00824ACE">
        <w:rPr>
          <w:rFonts w:eastAsia="Times New Roman" w:cs="Times New Roman"/>
          <w:bCs/>
          <w:lang w:val="cs-CZ"/>
        </w:rPr>
        <w:t xml:space="preserve"> udržitelnosti.</w:t>
      </w:r>
    </w:p>
    <w:p w14:paraId="7AB0E09A" w14:textId="61BA3C50" w:rsidR="00824ACE" w:rsidRDefault="00824ACE" w:rsidP="00824ACE">
      <w:pPr>
        <w:rPr>
          <w:rFonts w:eastAsia="Times New Roman" w:cs="Times New Roman"/>
          <w:bCs/>
          <w:lang w:val="cs-CZ"/>
        </w:rPr>
      </w:pPr>
    </w:p>
    <w:p w14:paraId="27C020E9" w14:textId="2FE5A000" w:rsidR="00824ACE" w:rsidRPr="00A51729" w:rsidRDefault="00774B36" w:rsidP="00824ACE">
      <w:pPr>
        <w:rPr>
          <w:rFonts w:eastAsia="Times New Roman" w:cs="Times New Roman"/>
          <w:bCs/>
          <w:lang w:val="cs-CZ"/>
        </w:rPr>
      </w:pPr>
      <w:r>
        <w:rPr>
          <w:rFonts w:eastAsia="Times New Roman" w:cs="Times New Roman"/>
          <w:bCs/>
          <w:lang w:val="cs-CZ"/>
        </w:rPr>
        <w:t xml:space="preserve">Budova Mississippi House dohromady disponuje 13 </w:t>
      </w:r>
      <w:r w:rsidRPr="00507715">
        <w:rPr>
          <w:rFonts w:eastAsia="Times New Roman" w:cs="Times New Roman"/>
          <w:bCs/>
          <w:lang w:val="cs-CZ"/>
        </w:rPr>
        <w:t>380</w:t>
      </w:r>
      <w:r>
        <w:rPr>
          <w:rFonts w:eastAsia="Times New Roman" w:cs="Times New Roman"/>
          <w:bCs/>
          <w:lang w:val="cs-CZ"/>
        </w:rPr>
        <w:t xml:space="preserve"> m</w:t>
      </w:r>
      <w:r w:rsidRPr="003D0EC0">
        <w:rPr>
          <w:rFonts w:eastAsia="Times New Roman" w:cs="Times New Roman"/>
          <w:bCs/>
          <w:vertAlign w:val="superscript"/>
          <w:lang w:val="cs-CZ"/>
        </w:rPr>
        <w:t>2</w:t>
      </w:r>
      <w:r>
        <w:rPr>
          <w:rFonts w:eastAsia="Times New Roman" w:cs="Times New Roman"/>
          <w:bCs/>
          <w:lang w:val="cs-CZ"/>
        </w:rPr>
        <w:t xml:space="preserve"> pronajímatelných ploch a Missouri Park 7</w:t>
      </w:r>
      <w:r w:rsidR="00A97D73">
        <w:rPr>
          <w:rFonts w:eastAsia="Times New Roman" w:cs="Times New Roman"/>
          <w:bCs/>
          <w:lang w:val="cs-CZ"/>
        </w:rPr>
        <w:t> </w:t>
      </w:r>
      <w:r w:rsidRPr="00507715">
        <w:rPr>
          <w:rFonts w:eastAsia="Times New Roman" w:cs="Times New Roman"/>
          <w:bCs/>
          <w:lang w:val="cs-CZ"/>
        </w:rPr>
        <w:t>370</w:t>
      </w:r>
      <w:r>
        <w:rPr>
          <w:rFonts w:eastAsia="Times New Roman" w:cs="Times New Roman"/>
          <w:bCs/>
          <w:lang w:val="cs-CZ"/>
        </w:rPr>
        <w:t xml:space="preserve"> m</w:t>
      </w:r>
      <w:r w:rsidRPr="003D0EC0">
        <w:rPr>
          <w:rFonts w:eastAsia="Times New Roman" w:cs="Times New Roman"/>
          <w:bCs/>
          <w:vertAlign w:val="superscript"/>
          <w:lang w:val="cs-CZ"/>
        </w:rPr>
        <w:t>2</w:t>
      </w:r>
      <w:r>
        <w:rPr>
          <w:rFonts w:eastAsia="Times New Roman" w:cs="Times New Roman"/>
          <w:bCs/>
          <w:lang w:val="cs-CZ"/>
        </w:rPr>
        <w:t xml:space="preserve">. </w:t>
      </w:r>
      <w:r w:rsidR="00A51729">
        <w:rPr>
          <w:rFonts w:eastAsia="Times New Roman" w:cs="Times New Roman"/>
          <w:bCs/>
          <w:lang w:val="cs-CZ"/>
        </w:rPr>
        <w:t xml:space="preserve">Mezi první </w:t>
      </w:r>
      <w:r>
        <w:rPr>
          <w:rFonts w:eastAsia="Times New Roman" w:cs="Times New Roman"/>
          <w:bCs/>
          <w:lang w:val="cs-CZ"/>
        </w:rPr>
        <w:t xml:space="preserve">potvrzené </w:t>
      </w:r>
      <w:r w:rsidR="00A51729">
        <w:rPr>
          <w:rFonts w:eastAsia="Times New Roman" w:cs="Times New Roman"/>
          <w:bCs/>
          <w:lang w:val="cs-CZ"/>
        </w:rPr>
        <w:t xml:space="preserve">nájemce patří mezinárodní poradenská společnost </w:t>
      </w:r>
      <w:r w:rsidR="00A51729" w:rsidRPr="00A51729">
        <w:rPr>
          <w:rFonts w:eastAsia="Times New Roman" w:cs="Times New Roman"/>
          <w:b/>
          <w:bCs/>
          <w:lang w:val="cs-CZ"/>
        </w:rPr>
        <w:t>A</w:t>
      </w:r>
      <w:r w:rsidR="00A461B3">
        <w:rPr>
          <w:rFonts w:eastAsia="Times New Roman" w:cs="Times New Roman"/>
          <w:b/>
          <w:bCs/>
          <w:lang w:val="cs-CZ"/>
        </w:rPr>
        <w:t>DASTRA</w:t>
      </w:r>
      <w:r w:rsidR="00A51729">
        <w:rPr>
          <w:rFonts w:eastAsia="Times New Roman" w:cs="Times New Roman"/>
          <w:bCs/>
          <w:lang w:val="cs-CZ"/>
        </w:rPr>
        <w:t xml:space="preserve">, </w:t>
      </w:r>
      <w:r w:rsidR="00A51729" w:rsidRPr="00A51729">
        <w:rPr>
          <w:rFonts w:eastAsia="Times New Roman" w:cs="Times New Roman"/>
          <w:bCs/>
          <w:lang w:val="cs-CZ"/>
        </w:rPr>
        <w:t xml:space="preserve">právní kancelář </w:t>
      </w:r>
      <w:r w:rsidR="00A51729" w:rsidRPr="00A51729">
        <w:rPr>
          <w:rFonts w:eastAsia="Times New Roman" w:cs="Times New Roman"/>
          <w:b/>
          <w:bCs/>
          <w:lang w:val="cs-CZ"/>
        </w:rPr>
        <w:t xml:space="preserve">Allen &amp; </w:t>
      </w:r>
      <w:proofErr w:type="spellStart"/>
      <w:r w:rsidR="00A51729" w:rsidRPr="00A51729">
        <w:rPr>
          <w:rFonts w:eastAsia="Times New Roman" w:cs="Times New Roman"/>
          <w:b/>
          <w:bCs/>
          <w:lang w:val="cs-CZ"/>
        </w:rPr>
        <w:t>Overy</w:t>
      </w:r>
      <w:proofErr w:type="spellEnd"/>
      <w:r w:rsidR="00A51729" w:rsidRPr="00A51729">
        <w:rPr>
          <w:rFonts w:eastAsia="Times New Roman" w:cs="Times New Roman"/>
          <w:bCs/>
          <w:lang w:val="cs-CZ"/>
        </w:rPr>
        <w:t xml:space="preserve"> a mezinárodní s</w:t>
      </w:r>
      <w:r>
        <w:rPr>
          <w:rFonts w:eastAsia="Times New Roman" w:cs="Times New Roman"/>
          <w:bCs/>
          <w:lang w:val="cs-CZ"/>
        </w:rPr>
        <w:t>kupina</w:t>
      </w:r>
      <w:r w:rsidR="00A51729" w:rsidRPr="00A51729">
        <w:rPr>
          <w:rFonts w:eastAsia="Times New Roman" w:cs="Times New Roman"/>
          <w:bCs/>
          <w:lang w:val="cs-CZ"/>
        </w:rPr>
        <w:t xml:space="preserve"> </w:t>
      </w:r>
      <w:r w:rsidR="00A51729">
        <w:rPr>
          <w:rFonts w:eastAsia="Times New Roman" w:cs="Times New Roman"/>
          <w:b/>
          <w:bCs/>
          <w:lang w:val="cs-CZ"/>
        </w:rPr>
        <w:t xml:space="preserve">BATIST </w:t>
      </w:r>
      <w:proofErr w:type="spellStart"/>
      <w:r w:rsidR="00A51729">
        <w:rPr>
          <w:rFonts w:eastAsia="Times New Roman" w:cs="Times New Roman"/>
          <w:b/>
          <w:bCs/>
          <w:lang w:val="cs-CZ"/>
        </w:rPr>
        <w:t>Medical</w:t>
      </w:r>
      <w:proofErr w:type="spellEnd"/>
      <w:r w:rsidR="00A51729">
        <w:rPr>
          <w:rFonts w:eastAsia="Times New Roman" w:cs="Times New Roman"/>
          <w:b/>
          <w:bCs/>
          <w:lang w:val="cs-CZ"/>
        </w:rPr>
        <w:t xml:space="preserve"> Holding</w:t>
      </w:r>
      <w:r w:rsidR="00A51729" w:rsidRPr="00A51729">
        <w:rPr>
          <w:rFonts w:eastAsia="Times New Roman" w:cs="Times New Roman"/>
          <w:bCs/>
          <w:lang w:val="cs-CZ"/>
        </w:rPr>
        <w:t>. Stěhování do nových prostor proběhne ve 3. čtvrtletí letošního roku.</w:t>
      </w:r>
      <w:r w:rsidR="00A51729">
        <w:rPr>
          <w:rFonts w:eastAsia="Times New Roman" w:cs="Times New Roman"/>
          <w:bCs/>
          <w:lang w:val="cs-CZ"/>
        </w:rPr>
        <w:t xml:space="preserve"> </w:t>
      </w:r>
    </w:p>
    <w:p w14:paraId="4DF26228" w14:textId="692D354F" w:rsidR="00D75269" w:rsidRDefault="00D75269" w:rsidP="00507715">
      <w:pPr>
        <w:tabs>
          <w:tab w:val="left" w:pos="1665"/>
        </w:tabs>
        <w:rPr>
          <w:rFonts w:eastAsia="Times New Roman" w:cs="Times New Roman"/>
          <w:bCs/>
          <w:lang w:val="cs-CZ"/>
        </w:rPr>
      </w:pPr>
    </w:p>
    <w:p w14:paraId="527A3BA2" w14:textId="2F855E38" w:rsidR="00044F8E" w:rsidRDefault="003D0EC0" w:rsidP="00507715">
      <w:pPr>
        <w:tabs>
          <w:tab w:val="left" w:pos="1665"/>
        </w:tabs>
        <w:rPr>
          <w:rFonts w:eastAsia="Times New Roman" w:cs="Times New Roman"/>
          <w:bCs/>
          <w:lang w:val="cs-CZ"/>
        </w:rPr>
      </w:pPr>
      <w:r w:rsidRPr="003D0EC0">
        <w:rPr>
          <w:rFonts w:eastAsia="Times New Roman" w:cs="Times New Roman"/>
          <w:bCs/>
          <w:lang w:val="cs-CZ"/>
        </w:rPr>
        <w:t xml:space="preserve">Obě budovy </w:t>
      </w:r>
      <w:r>
        <w:rPr>
          <w:rFonts w:eastAsia="Times New Roman" w:cs="Times New Roman"/>
          <w:bCs/>
          <w:lang w:val="cs-CZ"/>
        </w:rPr>
        <w:t xml:space="preserve">jsou výjimečné jak z hlediska architektury, tak technologických řešení. Navrženy byly jako dvojčata a disponují </w:t>
      </w:r>
      <w:r w:rsidRPr="003D0EC0">
        <w:rPr>
          <w:rFonts w:eastAsia="Times New Roman" w:cs="Times New Roman"/>
          <w:bCs/>
          <w:lang w:val="cs-CZ"/>
        </w:rPr>
        <w:t>osm</w:t>
      </w:r>
      <w:r>
        <w:rPr>
          <w:rFonts w:eastAsia="Times New Roman" w:cs="Times New Roman"/>
          <w:bCs/>
          <w:lang w:val="cs-CZ"/>
        </w:rPr>
        <w:t>i</w:t>
      </w:r>
      <w:r w:rsidRPr="003D0EC0">
        <w:rPr>
          <w:rFonts w:eastAsia="Times New Roman" w:cs="Times New Roman"/>
          <w:bCs/>
          <w:lang w:val="cs-CZ"/>
        </w:rPr>
        <w:t xml:space="preserve"> nadzemní</w:t>
      </w:r>
      <w:r>
        <w:rPr>
          <w:rFonts w:eastAsia="Times New Roman" w:cs="Times New Roman"/>
          <w:bCs/>
          <w:lang w:val="cs-CZ"/>
        </w:rPr>
        <w:t>mi</w:t>
      </w:r>
      <w:r w:rsidRPr="003D0EC0">
        <w:rPr>
          <w:rFonts w:eastAsia="Times New Roman" w:cs="Times New Roman"/>
          <w:bCs/>
          <w:lang w:val="cs-CZ"/>
        </w:rPr>
        <w:t xml:space="preserve"> a dvě</w:t>
      </w:r>
      <w:r>
        <w:rPr>
          <w:rFonts w:eastAsia="Times New Roman" w:cs="Times New Roman"/>
          <w:bCs/>
          <w:lang w:val="cs-CZ"/>
        </w:rPr>
        <w:t>ma</w:t>
      </w:r>
      <w:r w:rsidRPr="003D0EC0">
        <w:rPr>
          <w:rFonts w:eastAsia="Times New Roman" w:cs="Times New Roman"/>
          <w:bCs/>
          <w:lang w:val="cs-CZ"/>
        </w:rPr>
        <w:t xml:space="preserve"> podzemní</w:t>
      </w:r>
      <w:r>
        <w:rPr>
          <w:rFonts w:eastAsia="Times New Roman" w:cs="Times New Roman"/>
          <w:bCs/>
          <w:lang w:val="cs-CZ"/>
        </w:rPr>
        <w:t>mi</w:t>
      </w:r>
      <w:r w:rsidRPr="003D0EC0">
        <w:rPr>
          <w:rFonts w:eastAsia="Times New Roman" w:cs="Times New Roman"/>
          <w:bCs/>
          <w:lang w:val="cs-CZ"/>
        </w:rPr>
        <w:t xml:space="preserve"> podlaží</w:t>
      </w:r>
      <w:r>
        <w:rPr>
          <w:rFonts w:eastAsia="Times New Roman" w:cs="Times New Roman"/>
          <w:bCs/>
          <w:lang w:val="cs-CZ"/>
        </w:rPr>
        <w:t>mi určenými</w:t>
      </w:r>
      <w:r w:rsidRPr="003D0EC0">
        <w:rPr>
          <w:rFonts w:eastAsia="Times New Roman" w:cs="Times New Roman"/>
          <w:bCs/>
          <w:lang w:val="cs-CZ"/>
        </w:rPr>
        <w:t xml:space="preserve"> pro parkování s</w:t>
      </w:r>
      <w:r w:rsidR="00774B36">
        <w:rPr>
          <w:rFonts w:eastAsia="Times New Roman" w:cs="Times New Roman"/>
          <w:bCs/>
          <w:lang w:val="cs-CZ"/>
        </w:rPr>
        <w:t> </w:t>
      </w:r>
      <w:r w:rsidRPr="003D0EC0">
        <w:rPr>
          <w:rFonts w:eastAsia="Times New Roman" w:cs="Times New Roman"/>
          <w:bCs/>
          <w:lang w:val="cs-CZ"/>
        </w:rPr>
        <w:t xml:space="preserve">kapacitou 230 stání. </w:t>
      </w:r>
      <w:r w:rsidR="00526A07">
        <w:rPr>
          <w:rFonts w:eastAsia="Times New Roman" w:cs="Times New Roman"/>
          <w:bCs/>
          <w:lang w:val="cs-CZ"/>
        </w:rPr>
        <w:t xml:space="preserve">Jsou vysoce energeticky účinné, </w:t>
      </w:r>
      <w:r>
        <w:rPr>
          <w:rFonts w:eastAsia="Times New Roman" w:cs="Times New Roman"/>
          <w:bCs/>
          <w:lang w:val="cs-CZ"/>
        </w:rPr>
        <w:t>kdy p</w:t>
      </w:r>
      <w:r w:rsidRPr="003D0EC0">
        <w:rPr>
          <w:rFonts w:eastAsia="Times New Roman" w:cs="Times New Roman"/>
          <w:bCs/>
          <w:lang w:val="cs-CZ"/>
        </w:rPr>
        <w:t>růměrná odhadovaná roční spotřeba pri</w:t>
      </w:r>
      <w:r w:rsidR="00526A07">
        <w:rPr>
          <w:rFonts w:eastAsia="Times New Roman" w:cs="Times New Roman"/>
          <w:bCs/>
          <w:lang w:val="cs-CZ"/>
        </w:rPr>
        <w:t xml:space="preserve">mární energie bude o </w:t>
      </w:r>
      <w:r w:rsidR="004557E4">
        <w:rPr>
          <w:rFonts w:eastAsia="Times New Roman" w:cs="Times New Roman"/>
          <w:bCs/>
          <w:lang w:val="cs-CZ"/>
        </w:rPr>
        <w:t xml:space="preserve">více než </w:t>
      </w:r>
      <w:r w:rsidR="00526A07">
        <w:rPr>
          <w:rFonts w:eastAsia="Times New Roman" w:cs="Times New Roman"/>
          <w:bCs/>
          <w:lang w:val="cs-CZ"/>
        </w:rPr>
        <w:t>50 % nižší,</w:t>
      </w:r>
      <w:r w:rsidRPr="003D0EC0">
        <w:rPr>
          <w:rFonts w:eastAsia="Times New Roman" w:cs="Times New Roman"/>
          <w:bCs/>
          <w:lang w:val="cs-CZ"/>
        </w:rPr>
        <w:t xml:space="preserve"> než je česká norma</w:t>
      </w:r>
      <w:r w:rsidR="00526A07">
        <w:rPr>
          <w:rFonts w:eastAsia="Times New Roman" w:cs="Times New Roman"/>
          <w:bCs/>
          <w:lang w:val="cs-CZ"/>
        </w:rPr>
        <w:t>. To</w:t>
      </w:r>
      <w:r w:rsidR="004557E4">
        <w:rPr>
          <w:rFonts w:eastAsia="Times New Roman" w:cs="Times New Roman"/>
          <w:bCs/>
          <w:lang w:val="cs-CZ"/>
        </w:rPr>
        <w:t xml:space="preserve">ho docilují </w:t>
      </w:r>
      <w:r w:rsidRPr="003D0EC0">
        <w:rPr>
          <w:rFonts w:eastAsia="Times New Roman" w:cs="Times New Roman"/>
          <w:bCs/>
          <w:lang w:val="cs-CZ"/>
        </w:rPr>
        <w:t>mimo jiné</w:t>
      </w:r>
      <w:r w:rsidR="00526A07">
        <w:rPr>
          <w:rFonts w:eastAsia="Times New Roman" w:cs="Times New Roman"/>
          <w:bCs/>
          <w:lang w:val="cs-CZ"/>
        </w:rPr>
        <w:t xml:space="preserve"> </w:t>
      </w:r>
      <w:r w:rsidR="004557E4">
        <w:rPr>
          <w:rFonts w:eastAsia="Times New Roman" w:cs="Times New Roman"/>
          <w:bCs/>
          <w:lang w:val="cs-CZ"/>
        </w:rPr>
        <w:t xml:space="preserve">pomocí </w:t>
      </w:r>
      <w:r w:rsidR="00044F8E">
        <w:rPr>
          <w:rFonts w:eastAsia="Times New Roman" w:cs="Times New Roman"/>
          <w:bCs/>
          <w:lang w:val="cs-CZ"/>
        </w:rPr>
        <w:t xml:space="preserve">využívání geotermální </w:t>
      </w:r>
      <w:r w:rsidR="004557E4">
        <w:rPr>
          <w:rFonts w:eastAsia="Times New Roman" w:cs="Times New Roman"/>
          <w:bCs/>
          <w:lang w:val="cs-CZ"/>
        </w:rPr>
        <w:t>energie j</w:t>
      </w:r>
      <w:r w:rsidR="00044F8E">
        <w:rPr>
          <w:rFonts w:eastAsia="Times New Roman" w:cs="Times New Roman"/>
          <w:bCs/>
          <w:lang w:val="cs-CZ"/>
        </w:rPr>
        <w:t xml:space="preserve">ako primárního </w:t>
      </w:r>
      <w:r w:rsidR="00526A07">
        <w:rPr>
          <w:rFonts w:eastAsia="Times New Roman" w:cs="Times New Roman"/>
          <w:bCs/>
          <w:lang w:val="cs-CZ"/>
        </w:rPr>
        <w:t>zdroje pro vytápění a chlazení. Mezi</w:t>
      </w:r>
      <w:r w:rsidR="00774B36">
        <w:rPr>
          <w:rFonts w:eastAsia="Times New Roman" w:cs="Times New Roman"/>
          <w:bCs/>
          <w:lang w:val="cs-CZ"/>
        </w:rPr>
        <w:t> </w:t>
      </w:r>
      <w:r w:rsidR="00526A07">
        <w:rPr>
          <w:rFonts w:eastAsia="Times New Roman" w:cs="Times New Roman"/>
          <w:bCs/>
          <w:lang w:val="cs-CZ"/>
        </w:rPr>
        <w:t xml:space="preserve">další faktory patří </w:t>
      </w:r>
      <w:r w:rsidR="00044F8E">
        <w:rPr>
          <w:rFonts w:eastAsia="Times New Roman" w:cs="Times New Roman"/>
          <w:bCs/>
          <w:lang w:val="cs-CZ"/>
        </w:rPr>
        <w:t>prosklen</w:t>
      </w:r>
      <w:r w:rsidR="00526A07">
        <w:rPr>
          <w:rFonts w:eastAsia="Times New Roman" w:cs="Times New Roman"/>
          <w:bCs/>
          <w:lang w:val="cs-CZ"/>
        </w:rPr>
        <w:t>á</w:t>
      </w:r>
      <w:r w:rsidR="00044F8E">
        <w:rPr>
          <w:rFonts w:eastAsia="Times New Roman" w:cs="Times New Roman"/>
          <w:bCs/>
          <w:lang w:val="cs-CZ"/>
        </w:rPr>
        <w:t xml:space="preserve"> fasád</w:t>
      </w:r>
      <w:r w:rsidR="00526A07">
        <w:rPr>
          <w:rFonts w:eastAsia="Times New Roman" w:cs="Times New Roman"/>
          <w:bCs/>
          <w:lang w:val="cs-CZ"/>
        </w:rPr>
        <w:t>a</w:t>
      </w:r>
      <w:r w:rsidR="00044F8E">
        <w:rPr>
          <w:rFonts w:eastAsia="Times New Roman" w:cs="Times New Roman"/>
          <w:bCs/>
          <w:lang w:val="cs-CZ"/>
        </w:rPr>
        <w:t xml:space="preserve"> z </w:t>
      </w:r>
      <w:r w:rsidR="00044F8E" w:rsidRPr="00044F8E">
        <w:rPr>
          <w:rFonts w:eastAsia="Times New Roman" w:cs="Times New Roman"/>
          <w:bCs/>
          <w:lang w:val="cs-CZ"/>
        </w:rPr>
        <w:t>trojitého izolačního skla</w:t>
      </w:r>
      <w:r w:rsidR="00044F8E">
        <w:rPr>
          <w:rFonts w:eastAsia="Times New Roman" w:cs="Times New Roman"/>
          <w:bCs/>
          <w:lang w:val="cs-CZ"/>
        </w:rPr>
        <w:t xml:space="preserve">, </w:t>
      </w:r>
      <w:r w:rsidR="00044F8E" w:rsidRPr="00044F8E">
        <w:rPr>
          <w:rFonts w:eastAsia="Times New Roman" w:cs="Times New Roman"/>
          <w:bCs/>
          <w:lang w:val="cs-CZ"/>
        </w:rPr>
        <w:t>inteligentní LED osvětlení s</w:t>
      </w:r>
      <w:r w:rsidR="00774B36">
        <w:rPr>
          <w:rFonts w:eastAsia="Times New Roman" w:cs="Times New Roman"/>
          <w:bCs/>
          <w:lang w:val="cs-CZ"/>
        </w:rPr>
        <w:t> </w:t>
      </w:r>
      <w:r w:rsidR="00044F8E" w:rsidRPr="00044F8E">
        <w:rPr>
          <w:rFonts w:eastAsia="Times New Roman" w:cs="Times New Roman"/>
          <w:bCs/>
          <w:lang w:val="cs-CZ"/>
        </w:rPr>
        <w:t>dynamickým ovládáním teploty barev a intenzity svět</w:t>
      </w:r>
      <w:r w:rsidR="00526A07">
        <w:rPr>
          <w:rFonts w:eastAsia="Times New Roman" w:cs="Times New Roman"/>
          <w:bCs/>
          <w:lang w:val="cs-CZ"/>
        </w:rPr>
        <w:t>la či</w:t>
      </w:r>
      <w:r w:rsidR="00044F8E" w:rsidRPr="00044F8E">
        <w:rPr>
          <w:rFonts w:eastAsia="Times New Roman" w:cs="Times New Roman"/>
          <w:bCs/>
          <w:lang w:val="cs-CZ"/>
        </w:rPr>
        <w:t xml:space="preserve"> inteligentní ovládání </w:t>
      </w:r>
      <w:r w:rsidR="00526A07">
        <w:rPr>
          <w:rFonts w:eastAsia="Times New Roman" w:cs="Times New Roman"/>
          <w:bCs/>
          <w:lang w:val="cs-CZ"/>
        </w:rPr>
        <w:t xml:space="preserve">vnitřního </w:t>
      </w:r>
      <w:r w:rsidR="00044F8E" w:rsidRPr="00044F8E">
        <w:rPr>
          <w:rFonts w:eastAsia="Times New Roman" w:cs="Times New Roman"/>
          <w:bCs/>
          <w:lang w:val="cs-CZ"/>
        </w:rPr>
        <w:t>klimatu s</w:t>
      </w:r>
      <w:r w:rsidR="00774B36">
        <w:rPr>
          <w:rFonts w:eastAsia="Times New Roman" w:cs="Times New Roman"/>
          <w:bCs/>
          <w:lang w:val="cs-CZ"/>
        </w:rPr>
        <w:t> </w:t>
      </w:r>
      <w:r w:rsidR="00044F8E" w:rsidRPr="00044F8E">
        <w:rPr>
          <w:rFonts w:eastAsia="Times New Roman" w:cs="Times New Roman"/>
          <w:bCs/>
          <w:lang w:val="cs-CZ"/>
        </w:rPr>
        <w:t>monitorováním CO</w:t>
      </w:r>
      <w:r w:rsidR="00044F8E" w:rsidRPr="00044F8E">
        <w:rPr>
          <w:rFonts w:eastAsia="Times New Roman" w:cs="Times New Roman"/>
          <w:bCs/>
          <w:vertAlign w:val="subscript"/>
          <w:lang w:val="cs-CZ"/>
        </w:rPr>
        <w:t>2</w:t>
      </w:r>
      <w:r w:rsidR="00044F8E" w:rsidRPr="00044F8E">
        <w:rPr>
          <w:rFonts w:eastAsia="Times New Roman" w:cs="Times New Roman"/>
          <w:bCs/>
          <w:lang w:val="cs-CZ"/>
        </w:rPr>
        <w:t>.</w:t>
      </w:r>
    </w:p>
    <w:p w14:paraId="79DEABA6" w14:textId="77777777" w:rsidR="00044F8E" w:rsidRDefault="00044F8E" w:rsidP="00507715">
      <w:pPr>
        <w:tabs>
          <w:tab w:val="left" w:pos="1665"/>
        </w:tabs>
        <w:rPr>
          <w:rFonts w:eastAsia="Times New Roman" w:cs="Times New Roman"/>
          <w:bCs/>
          <w:lang w:val="cs-CZ"/>
        </w:rPr>
      </w:pPr>
    </w:p>
    <w:p w14:paraId="3C7B9AE9" w14:textId="2393E42B" w:rsidR="00044F8E" w:rsidRDefault="00044F8E" w:rsidP="00507715">
      <w:pPr>
        <w:tabs>
          <w:tab w:val="left" w:pos="1665"/>
        </w:tabs>
        <w:rPr>
          <w:rFonts w:eastAsia="Times New Roman" w:cs="Times New Roman"/>
          <w:bCs/>
          <w:lang w:val="cs-CZ"/>
        </w:rPr>
      </w:pPr>
      <w:r>
        <w:rPr>
          <w:rFonts w:eastAsia="Times New Roman" w:cs="Times New Roman"/>
          <w:bCs/>
          <w:lang w:val="cs-CZ"/>
        </w:rPr>
        <w:t xml:space="preserve">Za architektonickým návrhem, který podtrhuje </w:t>
      </w:r>
      <w:r w:rsidR="00526A07">
        <w:rPr>
          <w:rFonts w:eastAsia="Times New Roman" w:cs="Times New Roman"/>
          <w:bCs/>
          <w:lang w:val="cs-CZ"/>
        </w:rPr>
        <w:t xml:space="preserve">genius loci </w:t>
      </w:r>
      <w:r w:rsidR="00C07914">
        <w:rPr>
          <w:rFonts w:eastAsia="Times New Roman" w:cs="Times New Roman"/>
          <w:bCs/>
          <w:lang w:val="cs-CZ"/>
        </w:rPr>
        <w:t xml:space="preserve">tohoto </w:t>
      </w:r>
      <w:r w:rsidR="00526A07">
        <w:rPr>
          <w:rFonts w:eastAsia="Times New Roman" w:cs="Times New Roman"/>
          <w:bCs/>
          <w:lang w:val="cs-CZ"/>
        </w:rPr>
        <w:t>unikátního místa na břehu řeky Vltavy</w:t>
      </w:r>
      <w:r>
        <w:rPr>
          <w:rFonts w:eastAsia="Times New Roman" w:cs="Times New Roman"/>
          <w:bCs/>
          <w:lang w:val="cs-CZ"/>
        </w:rPr>
        <w:t xml:space="preserve">, stojí dánské studio Schmidt Hammer </w:t>
      </w:r>
      <w:proofErr w:type="spellStart"/>
      <w:r>
        <w:rPr>
          <w:rFonts w:eastAsia="Times New Roman" w:cs="Times New Roman"/>
          <w:bCs/>
          <w:lang w:val="cs-CZ"/>
        </w:rPr>
        <w:t>Lassen</w:t>
      </w:r>
      <w:proofErr w:type="spellEnd"/>
      <w:r>
        <w:rPr>
          <w:rFonts w:eastAsia="Times New Roman" w:cs="Times New Roman"/>
          <w:bCs/>
          <w:lang w:val="cs-CZ"/>
        </w:rPr>
        <w:t>.</w:t>
      </w:r>
    </w:p>
    <w:p w14:paraId="524C2F7F" w14:textId="77777777" w:rsidR="00646A5B" w:rsidRDefault="00646A5B" w:rsidP="00646A5B">
      <w:pPr>
        <w:rPr>
          <w:rFonts w:eastAsia="Times New Roman" w:cs="Times New Roman"/>
          <w:bCs/>
          <w:lang w:val="cs-CZ"/>
        </w:rPr>
      </w:pPr>
    </w:p>
    <w:p w14:paraId="21A546A3" w14:textId="62C5C989" w:rsidR="00FA3D08" w:rsidRPr="00507715" w:rsidRDefault="00C07914" w:rsidP="00FA3D08">
      <w:pPr>
        <w:rPr>
          <w:rFonts w:eastAsia="Times New Roman" w:cs="Times New Roman"/>
          <w:lang w:val="cs-CZ"/>
        </w:rPr>
      </w:pPr>
      <w:r>
        <w:rPr>
          <w:rFonts w:eastAsia="Times New Roman" w:cs="Times New Roman"/>
          <w:bCs/>
          <w:lang w:val="cs-CZ"/>
        </w:rPr>
        <w:t>Pro více informací navštivte:</w:t>
      </w:r>
    </w:p>
    <w:p w14:paraId="27BE40F8" w14:textId="77777777" w:rsidR="00FA3D08" w:rsidRPr="00507715" w:rsidRDefault="008972DD" w:rsidP="00FA3D08">
      <w:pPr>
        <w:rPr>
          <w:rFonts w:eastAsia="Times New Roman" w:cs="Times New Roman"/>
          <w:color w:val="0000FF" w:themeColor="hyperlink"/>
          <w:u w:val="single"/>
          <w:lang w:val="cs-CZ"/>
        </w:rPr>
      </w:pPr>
      <w:hyperlink r:id="rId7" w:history="1">
        <w:r w:rsidR="00EB5565" w:rsidRPr="00507715">
          <w:rPr>
            <w:rStyle w:val="Hypertextovodkaz"/>
            <w:rFonts w:eastAsia="Times New Roman"/>
            <w:lang w:val="cs-CZ"/>
          </w:rPr>
          <w:t>www.mississippihouse.cz</w:t>
        </w:r>
      </w:hyperlink>
    </w:p>
    <w:p w14:paraId="48CF34CC" w14:textId="77777777" w:rsidR="00FA3D08" w:rsidRPr="00507715" w:rsidRDefault="008972DD" w:rsidP="00FA3D08">
      <w:pPr>
        <w:rPr>
          <w:rFonts w:eastAsia="Times New Roman" w:cs="Times New Roman"/>
          <w:color w:val="0000FF" w:themeColor="hyperlink"/>
          <w:u w:val="single"/>
          <w:lang w:val="cs-CZ"/>
        </w:rPr>
      </w:pPr>
      <w:hyperlink r:id="rId8" w:history="1">
        <w:r w:rsidR="00FA3D08" w:rsidRPr="00507715">
          <w:rPr>
            <w:rFonts w:eastAsia="Times New Roman" w:cs="Times New Roman"/>
            <w:color w:val="0000FF" w:themeColor="hyperlink"/>
            <w:u w:val="single"/>
            <w:lang w:val="cs-CZ"/>
          </w:rPr>
          <w:t>www.missouripark.cz</w:t>
        </w:r>
      </w:hyperlink>
    </w:p>
    <w:p w14:paraId="5029539F" w14:textId="77777777" w:rsidR="00EB5565" w:rsidRPr="00507715" w:rsidRDefault="008972DD" w:rsidP="00FA3D08">
      <w:pPr>
        <w:rPr>
          <w:rFonts w:eastAsia="Times New Roman" w:cs="Times New Roman"/>
          <w:color w:val="0000FF" w:themeColor="hyperlink"/>
          <w:u w:val="single"/>
          <w:lang w:val="cs-CZ"/>
        </w:rPr>
      </w:pPr>
      <w:hyperlink r:id="rId9" w:history="1">
        <w:r w:rsidR="00EB5565" w:rsidRPr="00507715">
          <w:rPr>
            <w:rStyle w:val="Hypertextovodkaz"/>
            <w:rFonts w:eastAsia="Times New Roman"/>
            <w:lang w:val="cs-CZ"/>
          </w:rPr>
          <w:t>www.rivercityprague.cz</w:t>
        </w:r>
      </w:hyperlink>
    </w:p>
    <w:p w14:paraId="5C79C89C" w14:textId="77777777" w:rsidR="00EB5565" w:rsidRPr="00507715" w:rsidRDefault="008972DD" w:rsidP="00FA3D08">
      <w:pPr>
        <w:rPr>
          <w:rFonts w:eastAsia="Times New Roman" w:cs="Times New Roman"/>
          <w:color w:val="0000FF" w:themeColor="hyperlink"/>
          <w:u w:val="single"/>
          <w:lang w:val="cs-CZ"/>
        </w:rPr>
      </w:pPr>
      <w:hyperlink r:id="rId10" w:history="1">
        <w:r w:rsidR="00EB5565" w:rsidRPr="00507715">
          <w:rPr>
            <w:rStyle w:val="Hypertextovodkaz"/>
            <w:rFonts w:eastAsia="Times New Roman"/>
            <w:lang w:val="cs-CZ"/>
          </w:rPr>
          <w:t>www.facebook.com/RiverCityPrague/</w:t>
        </w:r>
      </w:hyperlink>
    </w:p>
    <w:p w14:paraId="4711FE4F" w14:textId="77777777" w:rsidR="00EB5565" w:rsidRPr="00507715" w:rsidRDefault="00EB5565" w:rsidP="00FA3D08">
      <w:pPr>
        <w:rPr>
          <w:rFonts w:eastAsia="Times New Roman" w:cs="Times New Roman"/>
          <w:color w:val="0000FF" w:themeColor="hyperlink"/>
          <w:u w:val="single"/>
          <w:lang w:val="cs-CZ"/>
        </w:rPr>
      </w:pPr>
    </w:p>
    <w:p w14:paraId="2DFE7A05" w14:textId="77777777" w:rsidR="00C07914" w:rsidRPr="00C07914" w:rsidRDefault="00C07914" w:rsidP="00774B36">
      <w:pPr>
        <w:jc w:val="both"/>
        <w:rPr>
          <w:rFonts w:eastAsia="Times New Roman" w:cs="Times New Roman"/>
          <w:b/>
          <w:i/>
          <w:lang w:val="cs-CZ"/>
        </w:rPr>
      </w:pPr>
      <w:r w:rsidRPr="00C07914">
        <w:rPr>
          <w:rFonts w:eastAsia="Times New Roman" w:cs="Times New Roman"/>
          <w:b/>
          <w:i/>
          <w:lang w:val="cs-CZ"/>
        </w:rPr>
        <w:t xml:space="preserve">O společnosti CA </w:t>
      </w:r>
      <w:proofErr w:type="spellStart"/>
      <w:r w:rsidRPr="00C07914">
        <w:rPr>
          <w:rFonts w:eastAsia="Times New Roman" w:cs="Times New Roman"/>
          <w:b/>
          <w:i/>
          <w:lang w:val="cs-CZ"/>
        </w:rPr>
        <w:t>Immo</w:t>
      </w:r>
      <w:proofErr w:type="spellEnd"/>
      <w:r w:rsidRPr="00C07914">
        <w:rPr>
          <w:rFonts w:eastAsia="Times New Roman" w:cs="Times New Roman"/>
          <w:b/>
          <w:i/>
          <w:lang w:val="cs-CZ"/>
        </w:rPr>
        <w:t xml:space="preserve"> Czech Republic</w:t>
      </w:r>
    </w:p>
    <w:p w14:paraId="763C42BE" w14:textId="57AD0F1A" w:rsidR="00C07914" w:rsidRPr="00C07914" w:rsidRDefault="00C07914" w:rsidP="00774B36">
      <w:pPr>
        <w:jc w:val="both"/>
        <w:rPr>
          <w:rFonts w:eastAsia="Times New Roman" w:cs="Times New Roman"/>
          <w:i/>
          <w:lang w:val="cs-CZ"/>
        </w:rPr>
      </w:pPr>
      <w:r w:rsidRPr="00C07914">
        <w:rPr>
          <w:rFonts w:eastAsia="Times New Roman" w:cs="Times New Roman"/>
          <w:i/>
          <w:lang w:val="cs-CZ"/>
        </w:rPr>
        <w:t xml:space="preserve">České portfolio CA </w:t>
      </w:r>
      <w:proofErr w:type="spellStart"/>
      <w:r w:rsidRPr="00C07914">
        <w:rPr>
          <w:rFonts w:eastAsia="Times New Roman" w:cs="Times New Roman"/>
          <w:i/>
          <w:lang w:val="cs-CZ"/>
        </w:rPr>
        <w:t>Immo</w:t>
      </w:r>
      <w:proofErr w:type="spellEnd"/>
      <w:r w:rsidRPr="00C07914">
        <w:rPr>
          <w:rFonts w:eastAsia="Times New Roman" w:cs="Times New Roman"/>
          <w:i/>
          <w:lang w:val="cs-CZ"/>
        </w:rPr>
        <w:t xml:space="preserve"> zahrnuje </w:t>
      </w:r>
      <w:r>
        <w:rPr>
          <w:rFonts w:eastAsia="Times New Roman" w:cs="Times New Roman"/>
          <w:i/>
          <w:lang w:val="cs-CZ"/>
        </w:rPr>
        <w:t>sedm</w:t>
      </w:r>
      <w:r w:rsidRPr="00C07914">
        <w:rPr>
          <w:rFonts w:eastAsia="Times New Roman" w:cs="Times New Roman"/>
          <w:i/>
          <w:lang w:val="cs-CZ"/>
        </w:rPr>
        <w:t xml:space="preserve"> kancelářských nemovitostí situovaných na území hl. m. Prahy: administrativní komplex River City Prague s budova</w:t>
      </w:r>
      <w:r>
        <w:rPr>
          <w:rFonts w:eastAsia="Times New Roman" w:cs="Times New Roman"/>
          <w:i/>
          <w:lang w:val="cs-CZ"/>
        </w:rPr>
        <w:t xml:space="preserve">mi </w:t>
      </w:r>
      <w:proofErr w:type="spellStart"/>
      <w:r>
        <w:rPr>
          <w:rFonts w:eastAsia="Times New Roman" w:cs="Times New Roman"/>
          <w:i/>
          <w:lang w:val="cs-CZ"/>
        </w:rPr>
        <w:t>Danube</w:t>
      </w:r>
      <w:proofErr w:type="spellEnd"/>
      <w:r>
        <w:rPr>
          <w:rFonts w:eastAsia="Times New Roman" w:cs="Times New Roman"/>
          <w:i/>
          <w:lang w:val="cs-CZ"/>
        </w:rPr>
        <w:t xml:space="preserve"> House, Amazon </w:t>
      </w:r>
      <w:proofErr w:type="spellStart"/>
      <w:r>
        <w:rPr>
          <w:rFonts w:eastAsia="Times New Roman" w:cs="Times New Roman"/>
          <w:i/>
          <w:lang w:val="cs-CZ"/>
        </w:rPr>
        <w:t>Court</w:t>
      </w:r>
      <w:proofErr w:type="spellEnd"/>
      <w:r>
        <w:rPr>
          <w:rFonts w:eastAsia="Times New Roman" w:cs="Times New Roman"/>
          <w:i/>
          <w:lang w:val="cs-CZ"/>
        </w:rPr>
        <w:t xml:space="preserve">, </w:t>
      </w:r>
      <w:r w:rsidRPr="00C07914">
        <w:rPr>
          <w:rFonts w:eastAsia="Times New Roman" w:cs="Times New Roman"/>
          <w:i/>
          <w:lang w:val="cs-CZ"/>
        </w:rPr>
        <w:t>Nile House, Mississippi House a Missouri Park</w:t>
      </w:r>
      <w:r>
        <w:rPr>
          <w:rFonts w:eastAsia="Times New Roman" w:cs="Times New Roman"/>
          <w:i/>
          <w:lang w:val="cs-CZ"/>
        </w:rPr>
        <w:t>,</w:t>
      </w:r>
      <w:r w:rsidRPr="00C07914">
        <w:rPr>
          <w:rFonts w:eastAsia="Times New Roman" w:cs="Times New Roman"/>
          <w:i/>
          <w:lang w:val="cs-CZ"/>
        </w:rPr>
        <w:t xml:space="preserve"> dále Kavčí Hory Office Park a budovu </w:t>
      </w:r>
      <w:proofErr w:type="spellStart"/>
      <w:r w:rsidRPr="00C07914">
        <w:rPr>
          <w:rFonts w:eastAsia="Times New Roman" w:cs="Times New Roman"/>
          <w:i/>
          <w:lang w:val="cs-CZ"/>
        </w:rPr>
        <w:t>Visionary</w:t>
      </w:r>
      <w:proofErr w:type="spellEnd"/>
      <w:r w:rsidRPr="00C07914">
        <w:rPr>
          <w:rFonts w:eastAsia="Times New Roman" w:cs="Times New Roman"/>
          <w:i/>
          <w:lang w:val="cs-CZ"/>
        </w:rPr>
        <w:t>.</w:t>
      </w:r>
      <w:r w:rsidR="00D25CD7">
        <w:rPr>
          <w:rFonts w:eastAsia="Times New Roman" w:cs="Times New Roman"/>
          <w:i/>
          <w:lang w:val="cs-CZ"/>
        </w:rPr>
        <w:t xml:space="preserve"> </w:t>
      </w:r>
      <w:r w:rsidR="00BA5FBA">
        <w:rPr>
          <w:rFonts w:eastAsia="Times New Roman" w:cs="Times New Roman"/>
          <w:i/>
          <w:lang w:val="cs-CZ"/>
        </w:rPr>
        <w:t xml:space="preserve">Před zahrnutím </w:t>
      </w:r>
      <w:r w:rsidR="00BA5FBA" w:rsidRPr="00C07914">
        <w:rPr>
          <w:rFonts w:eastAsia="Times New Roman" w:cs="Times New Roman"/>
          <w:i/>
          <w:lang w:val="cs-CZ"/>
        </w:rPr>
        <w:t>Mississippi House a Missouri Park</w:t>
      </w:r>
      <w:r w:rsidR="00BA5FBA" w:rsidRPr="00C07914" w:rsidDel="003D28E7">
        <w:rPr>
          <w:rFonts w:eastAsia="Times New Roman" w:cs="Times New Roman"/>
          <w:i/>
          <w:lang w:val="cs-CZ"/>
        </w:rPr>
        <w:t xml:space="preserve"> </w:t>
      </w:r>
      <w:r w:rsidR="00BA5FBA">
        <w:rPr>
          <w:rFonts w:eastAsia="Times New Roman" w:cs="Times New Roman"/>
          <w:i/>
          <w:lang w:val="cs-CZ"/>
        </w:rPr>
        <w:t xml:space="preserve">je </w:t>
      </w:r>
      <w:r w:rsidR="00D25CD7">
        <w:rPr>
          <w:rFonts w:eastAsia="Times New Roman" w:cs="Times New Roman"/>
          <w:i/>
          <w:lang w:val="cs-CZ"/>
        </w:rPr>
        <w:t>ú</w:t>
      </w:r>
      <w:r w:rsidRPr="00C07914">
        <w:rPr>
          <w:rFonts w:eastAsia="Times New Roman" w:cs="Times New Roman"/>
          <w:i/>
          <w:lang w:val="cs-CZ"/>
        </w:rPr>
        <w:t>četní hodnota českého investičního portfolia s 130 000 m</w:t>
      </w:r>
      <w:r w:rsidRPr="00C07914">
        <w:rPr>
          <w:rFonts w:eastAsia="Times New Roman" w:cs="Times New Roman"/>
          <w:i/>
          <w:vertAlign w:val="superscript"/>
          <w:lang w:val="cs-CZ"/>
        </w:rPr>
        <w:t>2</w:t>
      </w:r>
      <w:r w:rsidRPr="00C07914">
        <w:rPr>
          <w:rFonts w:eastAsia="Times New Roman" w:cs="Times New Roman"/>
          <w:i/>
          <w:lang w:val="cs-CZ"/>
        </w:rPr>
        <w:t xml:space="preserve"> pronajímatelných ploch cca 389 mil. euro (tj. přibližně 8 % z celkové účetní hodnoty všech nemov</w:t>
      </w:r>
      <w:r w:rsidR="00D25CD7">
        <w:rPr>
          <w:rFonts w:eastAsia="Times New Roman" w:cs="Times New Roman"/>
          <w:i/>
          <w:lang w:val="cs-CZ"/>
        </w:rPr>
        <w:t xml:space="preserve">itostí ve vlastnictví CA </w:t>
      </w:r>
      <w:proofErr w:type="spellStart"/>
      <w:r w:rsidR="00D25CD7">
        <w:rPr>
          <w:rFonts w:eastAsia="Times New Roman" w:cs="Times New Roman"/>
          <w:i/>
          <w:lang w:val="cs-CZ"/>
        </w:rPr>
        <w:t>Immo</w:t>
      </w:r>
      <w:proofErr w:type="spellEnd"/>
      <w:r w:rsidR="00D25CD7">
        <w:rPr>
          <w:rFonts w:eastAsia="Times New Roman" w:cs="Times New Roman"/>
          <w:i/>
          <w:lang w:val="cs-CZ"/>
        </w:rPr>
        <w:t xml:space="preserve">). </w:t>
      </w:r>
      <w:r w:rsidRPr="00C07914">
        <w:rPr>
          <w:rFonts w:eastAsia="Times New Roman" w:cs="Times New Roman"/>
          <w:i/>
          <w:lang w:val="cs-CZ"/>
        </w:rPr>
        <w:t xml:space="preserve">K 31. </w:t>
      </w:r>
      <w:r>
        <w:rPr>
          <w:rFonts w:eastAsia="Times New Roman" w:cs="Times New Roman"/>
          <w:i/>
          <w:lang w:val="cs-CZ"/>
        </w:rPr>
        <w:t>březnu 2021</w:t>
      </w:r>
      <w:r w:rsidRPr="00C07914">
        <w:rPr>
          <w:rFonts w:eastAsia="Times New Roman" w:cs="Times New Roman"/>
          <w:i/>
          <w:lang w:val="cs-CZ"/>
        </w:rPr>
        <w:t xml:space="preserve"> činila obsazenost českého portfolia 9</w:t>
      </w:r>
      <w:r>
        <w:rPr>
          <w:rFonts w:eastAsia="Times New Roman" w:cs="Times New Roman"/>
          <w:i/>
          <w:lang w:val="cs-CZ"/>
        </w:rPr>
        <w:t>4</w:t>
      </w:r>
      <w:r w:rsidRPr="00C07914">
        <w:rPr>
          <w:rFonts w:eastAsia="Times New Roman" w:cs="Times New Roman"/>
          <w:i/>
          <w:lang w:val="cs-CZ"/>
        </w:rPr>
        <w:t xml:space="preserve"> %. Všechny kancelářské budovy CA </w:t>
      </w:r>
      <w:proofErr w:type="spellStart"/>
      <w:r w:rsidRPr="00C07914">
        <w:rPr>
          <w:rFonts w:eastAsia="Times New Roman" w:cs="Times New Roman"/>
          <w:i/>
          <w:lang w:val="cs-CZ"/>
        </w:rPr>
        <w:t>Immo</w:t>
      </w:r>
      <w:proofErr w:type="spellEnd"/>
      <w:r w:rsidRPr="00C07914">
        <w:rPr>
          <w:rFonts w:eastAsia="Times New Roman" w:cs="Times New Roman"/>
          <w:i/>
          <w:lang w:val="cs-CZ"/>
        </w:rPr>
        <w:t xml:space="preserve"> v Praze jsou oceněny mezinárodní certifikací LEED anebo německým certifikačním systémem DGNB, které posoudily jejich výjimečnou šetrnost k životnímu prostředí.</w:t>
      </w:r>
    </w:p>
    <w:p w14:paraId="00D97A0C" w14:textId="77777777" w:rsidR="00C07914" w:rsidRPr="00C07914" w:rsidRDefault="00C07914" w:rsidP="00774B36">
      <w:pPr>
        <w:jc w:val="both"/>
        <w:rPr>
          <w:rFonts w:eastAsia="Times New Roman" w:cs="Times New Roman"/>
          <w:i/>
          <w:lang w:val="cs-CZ"/>
        </w:rPr>
      </w:pPr>
    </w:p>
    <w:p w14:paraId="57F53B34" w14:textId="77777777" w:rsidR="00C07914" w:rsidRPr="00C07914" w:rsidRDefault="00C07914" w:rsidP="00774B36">
      <w:pPr>
        <w:jc w:val="both"/>
        <w:rPr>
          <w:rFonts w:eastAsia="Times New Roman" w:cs="Times New Roman"/>
          <w:b/>
          <w:i/>
          <w:lang w:val="cs-CZ"/>
        </w:rPr>
      </w:pPr>
      <w:r w:rsidRPr="00C07914">
        <w:rPr>
          <w:rFonts w:eastAsia="Times New Roman" w:cs="Times New Roman"/>
          <w:b/>
          <w:i/>
          <w:lang w:val="cs-CZ"/>
        </w:rPr>
        <w:t xml:space="preserve">O CA </w:t>
      </w:r>
      <w:proofErr w:type="spellStart"/>
      <w:r w:rsidRPr="00C07914">
        <w:rPr>
          <w:rFonts w:eastAsia="Times New Roman" w:cs="Times New Roman"/>
          <w:b/>
          <w:i/>
          <w:lang w:val="cs-CZ"/>
        </w:rPr>
        <w:t>Immo</w:t>
      </w:r>
      <w:proofErr w:type="spellEnd"/>
    </w:p>
    <w:p w14:paraId="4D090E8B" w14:textId="30CD5788" w:rsidR="00FA3D08" w:rsidRPr="00507715" w:rsidRDefault="00C07914" w:rsidP="00774B36">
      <w:pPr>
        <w:jc w:val="both"/>
        <w:rPr>
          <w:rFonts w:eastAsia="Times New Roman" w:cs="Times New Roman"/>
          <w:i/>
          <w:lang w:val="cs-CZ"/>
        </w:rPr>
      </w:pPr>
      <w:r w:rsidRPr="00C07914">
        <w:rPr>
          <w:rFonts w:eastAsia="Times New Roman" w:cs="Times New Roman"/>
          <w:i/>
          <w:lang w:val="cs-CZ"/>
        </w:rPr>
        <w:t xml:space="preserve">Společnost CA </w:t>
      </w:r>
      <w:proofErr w:type="spellStart"/>
      <w:r w:rsidRPr="00C07914">
        <w:rPr>
          <w:rFonts w:eastAsia="Times New Roman" w:cs="Times New Roman"/>
          <w:i/>
          <w:lang w:val="cs-CZ"/>
        </w:rPr>
        <w:t>Immo</w:t>
      </w:r>
      <w:proofErr w:type="spellEnd"/>
      <w:r w:rsidRPr="00C07914">
        <w:rPr>
          <w:rFonts w:eastAsia="Times New Roman" w:cs="Times New Roman"/>
          <w:i/>
          <w:lang w:val="cs-CZ"/>
        </w:rPr>
        <w:t xml:space="preserve"> je investor, developer a správce nemovitostí se specializací na moderní kancelářské nemovitosti v hlavních městech střední Evropy. Pokrývá všechny činnosti v rámci komerčních realit s využitím svých expertních znalostí. Společnost CA </w:t>
      </w:r>
      <w:proofErr w:type="spellStart"/>
      <w:r w:rsidRPr="00C07914">
        <w:rPr>
          <w:rFonts w:eastAsia="Times New Roman" w:cs="Times New Roman"/>
          <w:i/>
          <w:lang w:val="cs-CZ"/>
        </w:rPr>
        <w:t>Immo</w:t>
      </w:r>
      <w:proofErr w:type="spellEnd"/>
      <w:r w:rsidRPr="00C07914">
        <w:rPr>
          <w:rFonts w:eastAsia="Times New Roman" w:cs="Times New Roman"/>
          <w:i/>
          <w:lang w:val="cs-CZ"/>
        </w:rPr>
        <w:t xml:space="preserve"> byla založena v roce 1987 a je kótována na indexu ATX vídeňské burzy cenných papírů. V Německu, Rakousku a zemích střední a</w:t>
      </w:r>
      <w:r w:rsidR="00774B36">
        <w:rPr>
          <w:rFonts w:eastAsia="Times New Roman" w:cs="Times New Roman"/>
          <w:i/>
          <w:lang w:val="cs-CZ"/>
        </w:rPr>
        <w:t> </w:t>
      </w:r>
      <w:r w:rsidRPr="00C07914">
        <w:rPr>
          <w:rFonts w:eastAsia="Times New Roman" w:cs="Times New Roman"/>
          <w:i/>
          <w:lang w:val="cs-CZ"/>
        </w:rPr>
        <w:t>východní Evropy drží majetkov</w:t>
      </w:r>
      <w:r>
        <w:rPr>
          <w:rFonts w:eastAsia="Times New Roman" w:cs="Times New Roman"/>
          <w:i/>
          <w:lang w:val="cs-CZ"/>
        </w:rPr>
        <w:t>á aktiva v hodnotě přibližně 5,7</w:t>
      </w:r>
      <w:r w:rsidRPr="00C07914">
        <w:rPr>
          <w:rFonts w:eastAsia="Times New Roman" w:cs="Times New Roman"/>
          <w:i/>
          <w:lang w:val="cs-CZ"/>
        </w:rPr>
        <w:t xml:space="preserve"> miliardy EUR.</w:t>
      </w:r>
    </w:p>
    <w:p w14:paraId="4B8B9F13" w14:textId="77777777" w:rsidR="00C07914" w:rsidRDefault="00C07914" w:rsidP="00FA3D08">
      <w:pPr>
        <w:rPr>
          <w:rFonts w:eastAsia="Times New Roman" w:cs="Times New Roman"/>
          <w:b/>
          <w:i/>
          <w:lang w:val="cs-CZ"/>
        </w:rPr>
      </w:pPr>
    </w:p>
    <w:p w14:paraId="07E0D37C" w14:textId="641885A3" w:rsidR="00FA3D08" w:rsidRPr="00507715" w:rsidRDefault="00C07914" w:rsidP="00FA3D08">
      <w:pPr>
        <w:spacing w:line="240" w:lineRule="auto"/>
        <w:jc w:val="both"/>
        <w:rPr>
          <w:rFonts w:eastAsia="Times New Roman" w:cs="Times New Roman"/>
          <w:u w:val="single"/>
          <w:lang w:val="cs-CZ"/>
        </w:rPr>
      </w:pPr>
      <w:r>
        <w:rPr>
          <w:rFonts w:eastAsia="Times New Roman" w:cs="Times New Roman"/>
          <w:u w:val="single"/>
          <w:lang w:val="cs-CZ"/>
        </w:rPr>
        <w:t>Pro více informací kontaktujte</w:t>
      </w:r>
      <w:r w:rsidR="00FA3D08" w:rsidRPr="00507715">
        <w:rPr>
          <w:rFonts w:eastAsia="Times New Roman" w:cs="Times New Roman"/>
          <w:u w:val="single"/>
          <w:lang w:val="cs-CZ"/>
        </w:rPr>
        <w:t>:</w:t>
      </w:r>
    </w:p>
    <w:p w14:paraId="31444752" w14:textId="763AD4A5" w:rsidR="00FA3D08" w:rsidRPr="00507715" w:rsidRDefault="00FA3D08" w:rsidP="00FA3D08">
      <w:pPr>
        <w:spacing w:line="240" w:lineRule="auto"/>
        <w:rPr>
          <w:rFonts w:eastAsia="Times New Roman" w:cs="Times New Roman"/>
          <w:b/>
          <w:lang w:val="cs-CZ" w:eastAsia="cs-CZ"/>
        </w:rPr>
      </w:pPr>
      <w:proofErr w:type="spellStart"/>
      <w:r w:rsidRPr="00507715">
        <w:rPr>
          <w:rFonts w:eastAsia="Times New Roman" w:cs="Times New Roman"/>
          <w:b/>
          <w:lang w:val="cs-CZ" w:eastAsia="cs-CZ"/>
        </w:rPr>
        <w:t>Crest</w:t>
      </w:r>
      <w:proofErr w:type="spellEnd"/>
      <w:r w:rsidRPr="00507715">
        <w:rPr>
          <w:rFonts w:eastAsia="Times New Roman" w:cs="Times New Roman"/>
          <w:b/>
          <w:lang w:val="cs-CZ" w:eastAsia="cs-CZ"/>
        </w:rPr>
        <w:t xml:space="preserve"> Communications a. s.</w:t>
      </w:r>
    </w:p>
    <w:p w14:paraId="2370DEE5" w14:textId="77777777" w:rsidR="00FA3D08" w:rsidRPr="00507715" w:rsidRDefault="00FA3D08" w:rsidP="00FA3D08">
      <w:pPr>
        <w:spacing w:line="240" w:lineRule="auto"/>
        <w:rPr>
          <w:rFonts w:eastAsia="Times New Roman" w:cs="Times New Roman"/>
          <w:lang w:val="cs-CZ" w:eastAsia="cs-CZ"/>
        </w:rPr>
      </w:pPr>
      <w:r w:rsidRPr="00507715">
        <w:rPr>
          <w:rFonts w:eastAsia="Times New Roman" w:cs="Times New Roman"/>
          <w:lang w:val="cs-CZ" w:eastAsia="cs-CZ"/>
        </w:rPr>
        <w:t>Denisa Kolaříková</w:t>
      </w:r>
      <w:r w:rsidRPr="00507715">
        <w:rPr>
          <w:rFonts w:eastAsia="Times New Roman" w:cs="Times New Roman"/>
          <w:lang w:val="cs-CZ" w:eastAsia="cs-CZ"/>
        </w:rPr>
        <w:tab/>
      </w:r>
      <w:r w:rsidRPr="00507715">
        <w:rPr>
          <w:rFonts w:eastAsia="Times New Roman" w:cs="Times New Roman"/>
          <w:lang w:val="cs-CZ" w:eastAsia="cs-CZ"/>
        </w:rPr>
        <w:tab/>
      </w:r>
      <w:r w:rsidRPr="00507715">
        <w:rPr>
          <w:rFonts w:eastAsia="Times New Roman" w:cs="Times New Roman"/>
          <w:lang w:val="cs-CZ" w:eastAsia="cs-CZ"/>
        </w:rPr>
        <w:tab/>
      </w:r>
      <w:r w:rsidRPr="00507715">
        <w:rPr>
          <w:rFonts w:eastAsia="Times New Roman" w:cs="Times New Roman"/>
          <w:lang w:val="cs-CZ" w:eastAsia="cs-CZ"/>
        </w:rPr>
        <w:tab/>
      </w:r>
      <w:r w:rsidRPr="00507715">
        <w:rPr>
          <w:rFonts w:eastAsia="Times New Roman" w:cs="Times New Roman"/>
          <w:lang w:val="cs-CZ" w:eastAsia="cs-CZ"/>
        </w:rPr>
        <w:tab/>
        <w:t>Kamila Čadková</w:t>
      </w:r>
    </w:p>
    <w:p w14:paraId="3C23C352" w14:textId="77777777" w:rsidR="00FA3D08" w:rsidRPr="00507715" w:rsidRDefault="00FA3D08" w:rsidP="00FA3D08">
      <w:pPr>
        <w:spacing w:line="240" w:lineRule="auto"/>
        <w:rPr>
          <w:rFonts w:eastAsia="Times New Roman" w:cs="Times New Roman"/>
          <w:lang w:val="cs-CZ" w:eastAsia="cs-CZ"/>
        </w:rPr>
      </w:pPr>
      <w:proofErr w:type="spellStart"/>
      <w:r w:rsidRPr="00507715">
        <w:rPr>
          <w:rFonts w:eastAsia="Times New Roman" w:cs="Times New Roman"/>
          <w:lang w:val="cs-CZ" w:eastAsia="cs-CZ"/>
        </w:rPr>
        <w:t>Account</w:t>
      </w:r>
      <w:proofErr w:type="spellEnd"/>
      <w:r w:rsidRPr="00507715">
        <w:rPr>
          <w:rFonts w:eastAsia="Times New Roman" w:cs="Times New Roman"/>
          <w:lang w:val="cs-CZ" w:eastAsia="cs-CZ"/>
        </w:rPr>
        <w:t xml:space="preserve"> </w:t>
      </w:r>
      <w:proofErr w:type="spellStart"/>
      <w:r w:rsidRPr="00507715">
        <w:rPr>
          <w:rFonts w:eastAsia="Times New Roman" w:cs="Times New Roman"/>
          <w:lang w:val="cs-CZ" w:eastAsia="cs-CZ"/>
        </w:rPr>
        <w:t>Manager</w:t>
      </w:r>
      <w:proofErr w:type="spellEnd"/>
      <w:r w:rsidRPr="00507715">
        <w:rPr>
          <w:rFonts w:eastAsia="Times New Roman" w:cs="Times New Roman"/>
          <w:lang w:val="cs-CZ" w:eastAsia="cs-CZ"/>
        </w:rPr>
        <w:tab/>
      </w:r>
      <w:r w:rsidRPr="00507715">
        <w:rPr>
          <w:rFonts w:eastAsia="Times New Roman" w:cs="Times New Roman"/>
          <w:lang w:val="cs-CZ" w:eastAsia="cs-CZ"/>
        </w:rPr>
        <w:tab/>
      </w:r>
      <w:r w:rsidRPr="00507715">
        <w:rPr>
          <w:rFonts w:eastAsia="Times New Roman" w:cs="Times New Roman"/>
          <w:lang w:val="cs-CZ" w:eastAsia="cs-CZ"/>
        </w:rPr>
        <w:tab/>
      </w:r>
      <w:r w:rsidRPr="00507715">
        <w:rPr>
          <w:rFonts w:eastAsia="Times New Roman" w:cs="Times New Roman"/>
          <w:lang w:val="cs-CZ" w:eastAsia="cs-CZ"/>
        </w:rPr>
        <w:tab/>
      </w:r>
      <w:r w:rsidRPr="00507715">
        <w:rPr>
          <w:rFonts w:eastAsia="Times New Roman" w:cs="Times New Roman"/>
          <w:lang w:val="cs-CZ" w:eastAsia="cs-CZ"/>
        </w:rPr>
        <w:tab/>
      </w:r>
      <w:proofErr w:type="spellStart"/>
      <w:r w:rsidRPr="00507715">
        <w:rPr>
          <w:rFonts w:eastAsia="Times New Roman" w:cs="Times New Roman"/>
          <w:lang w:val="cs-CZ" w:eastAsia="cs-CZ"/>
        </w:rPr>
        <w:t>Account</w:t>
      </w:r>
      <w:proofErr w:type="spellEnd"/>
      <w:r w:rsidRPr="00507715">
        <w:rPr>
          <w:rFonts w:eastAsia="Times New Roman" w:cs="Times New Roman"/>
          <w:lang w:val="cs-CZ" w:eastAsia="cs-CZ"/>
        </w:rPr>
        <w:t xml:space="preserve"> </w:t>
      </w:r>
      <w:proofErr w:type="spellStart"/>
      <w:r w:rsidRPr="00507715">
        <w:rPr>
          <w:rFonts w:eastAsia="Times New Roman" w:cs="Times New Roman"/>
          <w:lang w:val="cs-CZ" w:eastAsia="cs-CZ"/>
        </w:rPr>
        <w:t>Director</w:t>
      </w:r>
      <w:proofErr w:type="spellEnd"/>
    </w:p>
    <w:p w14:paraId="4308E93F" w14:textId="77777777" w:rsidR="00FA3D08" w:rsidRPr="00507715" w:rsidRDefault="00FA3D08" w:rsidP="00FA3D08">
      <w:pPr>
        <w:spacing w:line="240" w:lineRule="auto"/>
        <w:rPr>
          <w:rFonts w:eastAsia="Times New Roman" w:cs="Times New Roman"/>
          <w:lang w:val="cs-CZ" w:eastAsia="cs-CZ"/>
        </w:rPr>
      </w:pPr>
      <w:r w:rsidRPr="00507715">
        <w:rPr>
          <w:rFonts w:eastAsia="Times New Roman" w:cs="Times New Roman"/>
          <w:lang w:val="cs-CZ" w:eastAsia="cs-CZ"/>
        </w:rPr>
        <w:t>GSM: +420 731 613 606</w:t>
      </w:r>
      <w:r w:rsidRPr="00507715">
        <w:rPr>
          <w:rFonts w:eastAsia="Times New Roman" w:cs="Times New Roman"/>
          <w:lang w:val="cs-CZ" w:eastAsia="cs-CZ"/>
        </w:rPr>
        <w:tab/>
      </w:r>
      <w:r w:rsidRPr="00507715">
        <w:rPr>
          <w:rFonts w:eastAsia="Times New Roman" w:cs="Times New Roman"/>
          <w:lang w:val="cs-CZ" w:eastAsia="cs-CZ"/>
        </w:rPr>
        <w:tab/>
      </w:r>
      <w:r w:rsidRPr="00507715">
        <w:rPr>
          <w:rFonts w:eastAsia="Times New Roman" w:cs="Times New Roman"/>
          <w:lang w:val="cs-CZ" w:eastAsia="cs-CZ"/>
        </w:rPr>
        <w:tab/>
      </w:r>
      <w:r w:rsidRPr="00507715">
        <w:rPr>
          <w:rFonts w:eastAsia="Times New Roman" w:cs="Times New Roman"/>
          <w:lang w:val="cs-CZ" w:eastAsia="cs-CZ"/>
        </w:rPr>
        <w:tab/>
        <w:t>GSM: +420 731 613 609</w:t>
      </w:r>
    </w:p>
    <w:p w14:paraId="47E8E22A" w14:textId="77777777" w:rsidR="00FA3D08" w:rsidRPr="00507715" w:rsidRDefault="00FA3D08" w:rsidP="00FA3D08">
      <w:pPr>
        <w:spacing w:line="240" w:lineRule="auto"/>
        <w:rPr>
          <w:rFonts w:eastAsia="Times New Roman" w:cs="Times New Roman"/>
          <w:lang w:val="cs-CZ" w:eastAsia="cs-CZ"/>
        </w:rPr>
      </w:pPr>
      <w:r w:rsidRPr="00507715">
        <w:rPr>
          <w:rFonts w:eastAsia="Times New Roman" w:cs="Times New Roman"/>
          <w:lang w:val="cs-CZ" w:eastAsia="cs-CZ"/>
        </w:rPr>
        <w:t xml:space="preserve">E-mail: </w:t>
      </w:r>
      <w:hyperlink r:id="rId11" w:history="1">
        <w:r w:rsidRPr="00507715">
          <w:rPr>
            <w:rFonts w:eastAsia="Times New Roman" w:cs="Times New Roman"/>
            <w:color w:val="0000FF"/>
            <w:u w:val="single"/>
            <w:lang w:val="cs-CZ" w:eastAsia="cs-CZ"/>
          </w:rPr>
          <w:t>denisa.kolarikova@crestcom.cz</w:t>
        </w:r>
      </w:hyperlink>
      <w:r w:rsidRPr="00507715">
        <w:rPr>
          <w:rFonts w:eastAsia="Times New Roman" w:cs="Times New Roman"/>
          <w:color w:val="0000FF"/>
          <w:u w:val="single"/>
          <w:lang w:val="cs-CZ" w:eastAsia="cs-CZ"/>
        </w:rPr>
        <w:tab/>
      </w:r>
      <w:r w:rsidRPr="00507715">
        <w:rPr>
          <w:rFonts w:eastAsia="Times New Roman" w:cs="Times New Roman"/>
          <w:color w:val="0000FF"/>
          <w:lang w:val="cs-CZ" w:eastAsia="cs-CZ"/>
        </w:rPr>
        <w:tab/>
      </w:r>
      <w:r w:rsidRPr="00507715">
        <w:rPr>
          <w:rFonts w:eastAsia="Times New Roman" w:cs="Times New Roman"/>
          <w:color w:val="0000FF"/>
          <w:lang w:val="cs-CZ" w:eastAsia="cs-CZ"/>
        </w:rPr>
        <w:tab/>
      </w:r>
      <w:r w:rsidRPr="00507715">
        <w:rPr>
          <w:rFonts w:eastAsia="Times New Roman" w:cs="Times New Roman"/>
          <w:color w:val="0000FF" w:themeColor="hyperlink"/>
          <w:u w:val="single"/>
          <w:lang w:val="cs-CZ" w:eastAsia="cs-CZ"/>
        </w:rPr>
        <w:t xml:space="preserve">E-mail: </w:t>
      </w:r>
      <w:r w:rsidRPr="00507715">
        <w:rPr>
          <w:rFonts w:eastAsia="Times New Roman" w:cs="Times New Roman"/>
          <w:color w:val="0000FF"/>
          <w:u w:val="single"/>
          <w:lang w:val="cs-CZ" w:eastAsia="cs-CZ"/>
        </w:rPr>
        <w:t>kamila.cadkova@crestcom.cz</w:t>
      </w:r>
    </w:p>
    <w:p w14:paraId="4C393BA6" w14:textId="7F28CDD8" w:rsidR="00FA3D08" w:rsidRDefault="008972DD" w:rsidP="00FA3D08">
      <w:pPr>
        <w:spacing w:line="240" w:lineRule="auto"/>
        <w:rPr>
          <w:rFonts w:eastAsia="Times New Roman" w:cs="Times New Roman"/>
          <w:color w:val="0000FF"/>
          <w:u w:val="single"/>
          <w:lang w:val="cs-CZ" w:eastAsia="cs-CZ"/>
        </w:rPr>
      </w:pPr>
      <w:hyperlink r:id="rId12" w:history="1">
        <w:r w:rsidR="00FA3D08" w:rsidRPr="00507715">
          <w:rPr>
            <w:rFonts w:eastAsia="Times New Roman" w:cs="Times New Roman"/>
            <w:color w:val="0000FF"/>
            <w:u w:val="single"/>
            <w:lang w:val="cs-CZ" w:eastAsia="cs-CZ"/>
          </w:rPr>
          <w:t>www.crestcom.cz</w:t>
        </w:r>
      </w:hyperlink>
      <w:r w:rsidR="0078553B">
        <w:rPr>
          <w:rFonts w:eastAsia="Times New Roman" w:cs="Times New Roman"/>
          <w:color w:val="0000FF"/>
          <w:u w:val="single"/>
          <w:lang w:val="cs-CZ" w:eastAsia="cs-CZ"/>
        </w:rPr>
        <w:br/>
      </w:r>
    </w:p>
    <w:p w14:paraId="325C8589" w14:textId="2C2D18A1" w:rsidR="00FA3D08" w:rsidRPr="00507715" w:rsidRDefault="00FA3D08" w:rsidP="00FA3D08">
      <w:pPr>
        <w:spacing w:line="240" w:lineRule="auto"/>
        <w:rPr>
          <w:rFonts w:eastAsia="Times New Roman" w:cs="Times New Roman"/>
          <w:lang w:val="cs-CZ"/>
        </w:rPr>
      </w:pPr>
      <w:r w:rsidRPr="00507715">
        <w:rPr>
          <w:rFonts w:eastAsia="Times New Roman" w:cs="Times New Roman"/>
          <w:b/>
          <w:lang w:val="cs-CZ"/>
        </w:rPr>
        <w:lastRenderedPageBreak/>
        <w:t xml:space="preserve">CA </w:t>
      </w:r>
      <w:proofErr w:type="spellStart"/>
      <w:r w:rsidRPr="00507715">
        <w:rPr>
          <w:rFonts w:eastAsia="Times New Roman" w:cs="Times New Roman"/>
          <w:b/>
          <w:lang w:val="cs-CZ"/>
        </w:rPr>
        <w:t>Immo</w:t>
      </w:r>
      <w:proofErr w:type="spellEnd"/>
      <w:r w:rsidRPr="00507715">
        <w:rPr>
          <w:rFonts w:eastAsia="Times New Roman" w:cs="Times New Roman"/>
          <w:b/>
          <w:lang w:val="cs-CZ"/>
        </w:rPr>
        <w:t xml:space="preserve"> Real </w:t>
      </w:r>
      <w:proofErr w:type="spellStart"/>
      <w:r w:rsidRPr="00507715">
        <w:rPr>
          <w:rFonts w:eastAsia="Times New Roman" w:cs="Times New Roman"/>
          <w:b/>
          <w:lang w:val="cs-CZ"/>
        </w:rPr>
        <w:t>Estate</w:t>
      </w:r>
      <w:proofErr w:type="spellEnd"/>
      <w:r w:rsidRPr="00507715">
        <w:rPr>
          <w:rFonts w:eastAsia="Times New Roman" w:cs="Times New Roman"/>
          <w:b/>
          <w:lang w:val="cs-CZ"/>
        </w:rPr>
        <w:t xml:space="preserve"> Management Czech Republic s.r.o.</w:t>
      </w:r>
      <w:r w:rsidRPr="00507715">
        <w:rPr>
          <w:rFonts w:eastAsia="Times New Roman" w:cs="Times New Roman"/>
          <w:b/>
          <w:lang w:val="cs-CZ"/>
        </w:rPr>
        <w:br/>
      </w:r>
      <w:r w:rsidRPr="00507715">
        <w:rPr>
          <w:rFonts w:eastAsia="Times New Roman" w:cs="Times New Roman"/>
          <w:lang w:val="cs-CZ"/>
        </w:rPr>
        <w:t xml:space="preserve">Radek </w:t>
      </w:r>
      <w:proofErr w:type="spellStart"/>
      <w:r w:rsidRPr="00507715">
        <w:rPr>
          <w:rFonts w:eastAsia="Times New Roman" w:cs="Times New Roman"/>
          <w:lang w:val="cs-CZ"/>
        </w:rPr>
        <w:t>Poulíček</w:t>
      </w:r>
      <w:proofErr w:type="spellEnd"/>
      <w:r w:rsidRPr="00507715">
        <w:rPr>
          <w:rFonts w:eastAsia="Times New Roman" w:cs="Times New Roman"/>
          <w:lang w:val="cs-CZ"/>
        </w:rPr>
        <w:br/>
        <w:t xml:space="preserve">Leasing </w:t>
      </w:r>
      <w:proofErr w:type="spellStart"/>
      <w:r w:rsidRPr="00507715">
        <w:rPr>
          <w:rFonts w:eastAsia="Times New Roman" w:cs="Times New Roman"/>
          <w:lang w:val="cs-CZ"/>
        </w:rPr>
        <w:t>Manager</w:t>
      </w:r>
      <w:proofErr w:type="spellEnd"/>
      <w:r w:rsidRPr="00507715">
        <w:rPr>
          <w:rFonts w:eastAsia="Times New Roman" w:cs="Times New Roman"/>
          <w:lang w:val="cs-CZ"/>
        </w:rPr>
        <w:br/>
        <w:t xml:space="preserve">GSM: </w:t>
      </w:r>
      <w:hyperlink r:id="rId13" w:history="1">
        <w:r w:rsidRPr="00B312FE">
          <w:rPr>
            <w:rFonts w:eastAsia="Times New Roman" w:cs="Times New Roman"/>
            <w:lang w:val="cs-CZ"/>
          </w:rPr>
          <w:t>+420 739 058 951</w:t>
        </w:r>
      </w:hyperlink>
      <w:r w:rsidRPr="00507715">
        <w:rPr>
          <w:rFonts w:eastAsia="Times New Roman" w:cs="Times New Roman"/>
          <w:lang w:val="cs-CZ"/>
        </w:rPr>
        <w:br/>
        <w:t xml:space="preserve">E-mail: </w:t>
      </w:r>
      <w:hyperlink r:id="rId14" w:history="1">
        <w:r w:rsidRPr="00507715">
          <w:rPr>
            <w:rFonts w:eastAsia="Times New Roman" w:cs="Times New Roman"/>
            <w:color w:val="0000FF" w:themeColor="hyperlink"/>
            <w:u w:val="single"/>
            <w:lang w:val="cs-CZ"/>
          </w:rPr>
          <w:t>radek.poulicek@caimmo.cz</w:t>
        </w:r>
      </w:hyperlink>
      <w:r w:rsidRPr="00507715">
        <w:rPr>
          <w:rFonts w:eastAsia="Times New Roman" w:cs="Times New Roman"/>
          <w:lang w:val="cs-CZ"/>
        </w:rPr>
        <w:br/>
      </w:r>
      <w:hyperlink r:id="rId15" w:history="1">
        <w:r w:rsidRPr="00507715">
          <w:rPr>
            <w:rFonts w:eastAsia="Times New Roman" w:cs="Times New Roman"/>
            <w:color w:val="0000FF" w:themeColor="hyperlink"/>
            <w:u w:val="single"/>
            <w:lang w:val="cs-CZ"/>
          </w:rPr>
          <w:t>www.caimmo.com</w:t>
        </w:r>
      </w:hyperlink>
    </w:p>
    <w:p w14:paraId="227B95C3" w14:textId="77777777" w:rsidR="00FA3D08" w:rsidRPr="00507715" w:rsidRDefault="00FA3D08" w:rsidP="00FA3D08">
      <w:pPr>
        <w:rPr>
          <w:rFonts w:eastAsia="Times New Roman" w:cs="Times New Roman"/>
          <w:lang w:val="cs-CZ"/>
        </w:rPr>
      </w:pPr>
    </w:p>
    <w:p w14:paraId="7A2D2E22" w14:textId="77777777" w:rsidR="00925FD3" w:rsidRPr="00507715" w:rsidRDefault="00925FD3" w:rsidP="00925FD3">
      <w:pPr>
        <w:rPr>
          <w:lang w:val="cs-CZ"/>
        </w:rPr>
      </w:pPr>
    </w:p>
    <w:sectPr w:rsidR="00925FD3" w:rsidRPr="00507715" w:rsidSect="00507715">
      <w:head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6BBD2" w14:textId="77777777" w:rsidR="008972DD" w:rsidRDefault="008972DD" w:rsidP="00BA5F6E">
      <w:pPr>
        <w:spacing w:line="240" w:lineRule="auto"/>
      </w:pPr>
      <w:r>
        <w:separator/>
      </w:r>
    </w:p>
  </w:endnote>
  <w:endnote w:type="continuationSeparator" w:id="0">
    <w:p w14:paraId="04CC407A" w14:textId="77777777" w:rsidR="008972DD" w:rsidRDefault="008972DD" w:rsidP="00BA5F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BCCC2" w14:textId="77777777" w:rsidR="008972DD" w:rsidRDefault="008972DD" w:rsidP="00BA5F6E">
      <w:pPr>
        <w:spacing w:line="240" w:lineRule="auto"/>
      </w:pPr>
      <w:r>
        <w:separator/>
      </w:r>
    </w:p>
  </w:footnote>
  <w:footnote w:type="continuationSeparator" w:id="0">
    <w:p w14:paraId="0D0FFF5B" w14:textId="77777777" w:rsidR="008972DD" w:rsidRDefault="008972DD" w:rsidP="00BA5F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E7C07" w14:textId="3785DEC1" w:rsidR="00BA5F6E" w:rsidRDefault="00F12035">
    <w:pPr>
      <w:pStyle w:val="Zhlav"/>
    </w:pPr>
    <w:r w:rsidDel="00F12035">
      <w:rPr>
        <w:noProof/>
        <w:lang w:eastAsia="de-D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66957" w14:textId="49A8E43C" w:rsidR="00F12035" w:rsidRDefault="00F12035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6F489C46" wp14:editId="0CFB6B81">
          <wp:simplePos x="0" y="0"/>
          <wp:positionH relativeFrom="margin">
            <wp:posOffset>3771900</wp:posOffset>
          </wp:positionH>
          <wp:positionV relativeFrom="paragraph">
            <wp:posOffset>-10160</wp:posOffset>
          </wp:positionV>
          <wp:extent cx="1998000" cy="396000"/>
          <wp:effectExtent l="0" t="0" r="2540" b="4445"/>
          <wp:wrapTight wrapText="bothSides">
            <wp:wrapPolygon edited="0">
              <wp:start x="0" y="0"/>
              <wp:lineTo x="0" y="20803"/>
              <wp:lineTo x="21421" y="20803"/>
              <wp:lineTo x="21421" y="0"/>
              <wp:lineTo x="0" y="0"/>
            </wp:wrapPolygon>
          </wp:wrapTight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000" cy="39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C6B4C"/>
    <w:multiLevelType w:val="multilevel"/>
    <w:tmpl w:val="57A015B0"/>
    <w:styleLink w:val="CA"/>
    <w:lvl w:ilvl="0">
      <w:start w:val="1"/>
      <w:numFmt w:val="decimal"/>
      <w:pStyle w:val="Ebene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Eben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bene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bullet"/>
      <w:pStyle w:val="Anstrich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strike w:val="0"/>
        <w:dstrike w:val="0"/>
        <w:color w:val="7F7F7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337340A"/>
    <w:multiLevelType w:val="hybridMultilevel"/>
    <w:tmpl w:val="A6720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510006"/>
    <w:multiLevelType w:val="multilevel"/>
    <w:tmpl w:val="30E89E6A"/>
    <w:styleLink w:val="CAberschriften"/>
    <w:lvl w:ilvl="0">
      <w:start w:val="1"/>
      <w:numFmt w:val="decimal"/>
      <w:pStyle w:val="Nadpis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lvlText w:val="%3.%1.%2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08"/>
    <w:rsid w:val="000417B6"/>
    <w:rsid w:val="00044F8E"/>
    <w:rsid w:val="00047A76"/>
    <w:rsid w:val="000576F7"/>
    <w:rsid w:val="0009626B"/>
    <w:rsid w:val="000C20AD"/>
    <w:rsid w:val="000F5E27"/>
    <w:rsid w:val="001A34D9"/>
    <w:rsid w:val="001F55DA"/>
    <w:rsid w:val="00250684"/>
    <w:rsid w:val="00274916"/>
    <w:rsid w:val="002F47F6"/>
    <w:rsid w:val="002F5864"/>
    <w:rsid w:val="003C2BCD"/>
    <w:rsid w:val="003D0EC0"/>
    <w:rsid w:val="003D28E7"/>
    <w:rsid w:val="004557E4"/>
    <w:rsid w:val="0047513D"/>
    <w:rsid w:val="004B64FD"/>
    <w:rsid w:val="00507715"/>
    <w:rsid w:val="00526A07"/>
    <w:rsid w:val="00535DC9"/>
    <w:rsid w:val="005607B3"/>
    <w:rsid w:val="00566B09"/>
    <w:rsid w:val="00585B9E"/>
    <w:rsid w:val="005A41EA"/>
    <w:rsid w:val="005B528D"/>
    <w:rsid w:val="005D439C"/>
    <w:rsid w:val="005D4DBA"/>
    <w:rsid w:val="00627667"/>
    <w:rsid w:val="00646A5B"/>
    <w:rsid w:val="00664F45"/>
    <w:rsid w:val="006670A6"/>
    <w:rsid w:val="00667D45"/>
    <w:rsid w:val="006849C3"/>
    <w:rsid w:val="006A113E"/>
    <w:rsid w:val="006C3C20"/>
    <w:rsid w:val="006D0D65"/>
    <w:rsid w:val="006D5F93"/>
    <w:rsid w:val="00763C22"/>
    <w:rsid w:val="00773495"/>
    <w:rsid w:val="00774B36"/>
    <w:rsid w:val="007776BD"/>
    <w:rsid w:val="0078553B"/>
    <w:rsid w:val="00810A92"/>
    <w:rsid w:val="00824ACE"/>
    <w:rsid w:val="00825031"/>
    <w:rsid w:val="00830755"/>
    <w:rsid w:val="008309C9"/>
    <w:rsid w:val="00830FCE"/>
    <w:rsid w:val="008526D0"/>
    <w:rsid w:val="00881E2D"/>
    <w:rsid w:val="008972DD"/>
    <w:rsid w:val="008E2BF2"/>
    <w:rsid w:val="00914D1D"/>
    <w:rsid w:val="00925FD3"/>
    <w:rsid w:val="00945B48"/>
    <w:rsid w:val="0096419E"/>
    <w:rsid w:val="009C765F"/>
    <w:rsid w:val="009E19FB"/>
    <w:rsid w:val="009F3DA9"/>
    <w:rsid w:val="00A077DE"/>
    <w:rsid w:val="00A461B3"/>
    <w:rsid w:val="00A5167B"/>
    <w:rsid w:val="00A51729"/>
    <w:rsid w:val="00A97D73"/>
    <w:rsid w:val="00AD565C"/>
    <w:rsid w:val="00AE3F83"/>
    <w:rsid w:val="00B312FE"/>
    <w:rsid w:val="00B4110D"/>
    <w:rsid w:val="00B948E8"/>
    <w:rsid w:val="00BA5F6E"/>
    <w:rsid w:val="00BA5FBA"/>
    <w:rsid w:val="00BB4988"/>
    <w:rsid w:val="00C07914"/>
    <w:rsid w:val="00C11F92"/>
    <w:rsid w:val="00C12FBF"/>
    <w:rsid w:val="00C34221"/>
    <w:rsid w:val="00CE4A5D"/>
    <w:rsid w:val="00CE65BB"/>
    <w:rsid w:val="00CE6F9D"/>
    <w:rsid w:val="00CE7466"/>
    <w:rsid w:val="00D25CD7"/>
    <w:rsid w:val="00D75269"/>
    <w:rsid w:val="00DA0192"/>
    <w:rsid w:val="00DA10D1"/>
    <w:rsid w:val="00DA5ED3"/>
    <w:rsid w:val="00DB1114"/>
    <w:rsid w:val="00DE5F57"/>
    <w:rsid w:val="00E70C4E"/>
    <w:rsid w:val="00E723EA"/>
    <w:rsid w:val="00EB5565"/>
    <w:rsid w:val="00F12035"/>
    <w:rsid w:val="00F15115"/>
    <w:rsid w:val="00F177DE"/>
    <w:rsid w:val="00F419BB"/>
    <w:rsid w:val="00F57DC7"/>
    <w:rsid w:val="00F600A4"/>
    <w:rsid w:val="00F65ADB"/>
    <w:rsid w:val="00F83E5D"/>
    <w:rsid w:val="00FA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68CDF"/>
  <w15:chartTrackingRefBased/>
  <w15:docId w15:val="{CAF01F8F-7361-46E0-B69D-90825813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FD3"/>
    <w:pPr>
      <w:spacing w:after="0" w:line="240" w:lineRule="atLeast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25FD3"/>
    <w:pPr>
      <w:keepNext/>
      <w:keepLines/>
      <w:numPr>
        <w:numId w:val="6"/>
      </w:numPr>
      <w:spacing w:before="240" w:after="240"/>
      <w:ind w:left="567" w:hanging="567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5FD3"/>
    <w:pPr>
      <w:keepNext/>
      <w:keepLines/>
      <w:numPr>
        <w:ilvl w:val="1"/>
        <w:numId w:val="6"/>
      </w:numPr>
      <w:spacing w:before="240" w:after="24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25FD3"/>
    <w:pPr>
      <w:keepNext/>
      <w:keepLines/>
      <w:numPr>
        <w:ilvl w:val="2"/>
        <w:numId w:val="6"/>
      </w:numPr>
      <w:spacing w:before="240" w:after="240"/>
      <w:ind w:left="567" w:hanging="567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nstrich">
    <w:name w:val="Anstrich"/>
    <w:basedOn w:val="Normln"/>
    <w:qFormat/>
    <w:rsid w:val="00535DC9"/>
    <w:pPr>
      <w:numPr>
        <w:ilvl w:val="3"/>
        <w:numId w:val="5"/>
      </w:numPr>
    </w:pPr>
  </w:style>
  <w:style w:type="paragraph" w:customStyle="1" w:styleId="Ebene1">
    <w:name w:val="Ebene1"/>
    <w:basedOn w:val="Normln"/>
    <w:qFormat/>
    <w:rsid w:val="00535DC9"/>
    <w:pPr>
      <w:numPr>
        <w:numId w:val="5"/>
      </w:numPr>
    </w:pPr>
  </w:style>
  <w:style w:type="paragraph" w:customStyle="1" w:styleId="Ebene2">
    <w:name w:val="Ebene2"/>
    <w:basedOn w:val="Ebene1"/>
    <w:qFormat/>
    <w:rsid w:val="00535DC9"/>
    <w:pPr>
      <w:numPr>
        <w:ilvl w:val="1"/>
      </w:numPr>
    </w:pPr>
  </w:style>
  <w:style w:type="paragraph" w:customStyle="1" w:styleId="Ebene3">
    <w:name w:val="Ebene3"/>
    <w:basedOn w:val="Ebene2"/>
    <w:qFormat/>
    <w:rsid w:val="00535DC9"/>
    <w:pPr>
      <w:numPr>
        <w:ilvl w:val="2"/>
      </w:numPr>
    </w:pPr>
  </w:style>
  <w:style w:type="numbering" w:customStyle="1" w:styleId="CA">
    <w:name w:val="CA"/>
    <w:uiPriority w:val="99"/>
    <w:rsid w:val="00535DC9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925FD3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25FD3"/>
    <w:rPr>
      <w:rFonts w:ascii="Times New Roman" w:eastAsiaTheme="majorEastAsia" w:hAnsi="Times New Roman" w:cstheme="majorBidi"/>
      <w:b/>
      <w:bCs/>
      <w:szCs w:val="26"/>
    </w:rPr>
  </w:style>
  <w:style w:type="numbering" w:customStyle="1" w:styleId="CAberschriften">
    <w:name w:val="CA_Überschriften"/>
    <w:uiPriority w:val="99"/>
    <w:rsid w:val="000F5E27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925FD3"/>
    <w:rPr>
      <w:rFonts w:asciiTheme="majorHAnsi" w:eastAsiaTheme="majorEastAsia" w:hAnsiTheme="majorHAnsi" w:cstheme="majorBidi"/>
      <w:b/>
      <w:bCs/>
    </w:rPr>
  </w:style>
  <w:style w:type="table" w:styleId="Mkatabulky">
    <w:name w:val="Table Grid"/>
    <w:basedOn w:val="Normlntabulka"/>
    <w:uiPriority w:val="59"/>
    <w:rsid w:val="00FA3D0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essemitteilung">
    <w:name w:val="Pressemitteilung"/>
    <w:basedOn w:val="Normln"/>
    <w:rsid w:val="00FA3D08"/>
    <w:rPr>
      <w:rFonts w:eastAsia="Times New Roman" w:cs="Times New Roman"/>
      <w:caps/>
      <w:spacing w:val="80"/>
      <w:sz w:val="16"/>
    </w:rPr>
  </w:style>
  <w:style w:type="paragraph" w:customStyle="1" w:styleId="berschrift">
    <w:name w:val="Überschrift"/>
    <w:basedOn w:val="Normln"/>
    <w:next w:val="Normln"/>
    <w:rsid w:val="00FA3D08"/>
    <w:rPr>
      <w:rFonts w:eastAsia="Times New Roman" w:cs="Times New Roman"/>
      <w:b/>
      <w:caps/>
      <w:sz w:val="28"/>
    </w:rPr>
  </w:style>
  <w:style w:type="paragraph" w:customStyle="1" w:styleId="Formularname">
    <w:name w:val="Formularname"/>
    <w:basedOn w:val="Normln"/>
    <w:rsid w:val="00FA3D08"/>
    <w:rPr>
      <w:rFonts w:eastAsia="Times New Roman" w:cs="Times New Roman"/>
      <w:b/>
      <w:caps/>
    </w:rPr>
  </w:style>
  <w:style w:type="paragraph" w:styleId="Odstavecseseznamem">
    <w:name w:val="List Paragraph"/>
    <w:basedOn w:val="Normln"/>
    <w:uiPriority w:val="34"/>
    <w:qFormat/>
    <w:rsid w:val="00FA3D08"/>
    <w:pPr>
      <w:spacing w:line="240" w:lineRule="auto"/>
      <w:ind w:left="720"/>
    </w:pPr>
    <w:rPr>
      <w:rFonts w:eastAsia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FA3D08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B5565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B5565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A5F6E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5F6E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BA5F6E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5F6E"/>
    <w:rPr>
      <w:rFonts w:ascii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74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74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746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74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7466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E7466"/>
    <w:pPr>
      <w:spacing w:after="0" w:line="240" w:lineRule="auto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74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ouripark.cz" TargetMode="External"/><Relationship Id="rId13" Type="http://schemas.openxmlformats.org/officeDocument/2006/relationships/hyperlink" Target="tel:+420%20739%20058%2095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ssissippihouse.cz" TargetMode="External"/><Relationship Id="rId12" Type="http://schemas.openxmlformats.org/officeDocument/2006/relationships/hyperlink" Target="http://www.crestcom.cz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denisa.kolarikova.WS008\OneDrive%20-%20Crest%20Communications,%20a.s(1)\PR-Reality\CA%20IMMO\2018\media%20relations\draft\" TargetMode="External"/><Relationship Id="rId10" Type="http://schemas.openxmlformats.org/officeDocument/2006/relationships/hyperlink" Target="http://www.facebook.com/RiverCityPragu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ivercityprague.cz" TargetMode="External"/><Relationship Id="rId14" Type="http://schemas.openxmlformats.org/officeDocument/2006/relationships/hyperlink" Target="mailto:%20radek.poulicek@caimm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970</Words>
  <Characters>5725</Characters>
  <Application>Microsoft Office Word</Application>
  <DocSecurity>0</DocSecurity>
  <Lines>47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Poulicek</dc:creator>
  <cp:keywords/>
  <dc:description/>
  <cp:lastModifiedBy>Notebook</cp:lastModifiedBy>
  <cp:revision>8</cp:revision>
  <dcterms:created xsi:type="dcterms:W3CDTF">2021-06-18T08:39:00Z</dcterms:created>
  <dcterms:modified xsi:type="dcterms:W3CDTF">2021-06-21T09:29:00Z</dcterms:modified>
</cp:coreProperties>
</file>